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9D243" w14:textId="77777777" w:rsidR="003A4406" w:rsidRDefault="003A4406">
      <w:pPr>
        <w:widowControl/>
        <w:ind w:left="420" w:hanging="420"/>
        <w:jc w:val="left"/>
        <w:rPr>
          <w:rFonts w:ascii="ＭＳ ゴシック" w:eastAsia="ＭＳ ゴシック" w:hAnsi="ＭＳ ゴシック"/>
        </w:rPr>
      </w:pPr>
    </w:p>
    <w:p w14:paraId="21C1B4C0" w14:textId="77777777" w:rsidR="0067663F" w:rsidRPr="00202ED7" w:rsidRDefault="0067663F" w:rsidP="0067663F">
      <w:pPr>
        <w:widowControl/>
        <w:spacing w:line="360" w:lineRule="auto"/>
        <w:ind w:left="480" w:hanging="480"/>
        <w:jc w:val="left"/>
        <w:rPr>
          <w:rFonts w:ascii="ＭＳ ゴシック" w:eastAsia="ＭＳ ゴシック" w:hAnsi="ＭＳ ゴシック"/>
          <w:sz w:val="24"/>
          <w:szCs w:val="28"/>
          <w:lang w:eastAsia="zh-TW"/>
        </w:rPr>
      </w:pPr>
      <w:r w:rsidRPr="00202ED7">
        <w:rPr>
          <w:rFonts w:ascii="ＭＳ ゴシック" w:eastAsia="ＭＳ ゴシック" w:hAnsi="ＭＳ ゴシック" w:hint="eastAsia"/>
          <w:sz w:val="24"/>
          <w:szCs w:val="28"/>
          <w:lang w:eastAsia="zh-TW"/>
        </w:rPr>
        <w:t>別　添</w:t>
      </w:r>
    </w:p>
    <w:p w14:paraId="67A42CE7" w14:textId="084F4603" w:rsidR="003A4406" w:rsidRPr="0067663F" w:rsidRDefault="003A4406" w:rsidP="003A4406">
      <w:pPr>
        <w:widowControl/>
        <w:spacing w:line="360" w:lineRule="auto"/>
        <w:ind w:left="420" w:hanging="420"/>
        <w:jc w:val="left"/>
        <w:rPr>
          <w:rFonts w:ascii="ＭＳ ゴシック" w:eastAsia="ＭＳ ゴシック" w:hAnsi="ＭＳ ゴシック"/>
          <w:szCs w:val="21"/>
          <w:lang w:eastAsia="zh-TW"/>
        </w:rPr>
      </w:pPr>
    </w:p>
    <w:p w14:paraId="205B8E95" w14:textId="77777777" w:rsidR="003A4406" w:rsidRPr="003A4406" w:rsidRDefault="003A4406" w:rsidP="003A4406">
      <w:pPr>
        <w:widowControl/>
        <w:spacing w:line="360" w:lineRule="auto"/>
        <w:ind w:left="420" w:hanging="420"/>
        <w:jc w:val="left"/>
        <w:rPr>
          <w:rFonts w:ascii="HG丸ｺﾞｼｯｸM-PRO" w:eastAsia="HG丸ｺﾞｼｯｸM-PRO" w:hAnsi="HG丸ｺﾞｼｯｸM-PRO"/>
          <w:lang w:eastAsia="zh-TW"/>
        </w:rPr>
      </w:pPr>
    </w:p>
    <w:p w14:paraId="7379BCD9" w14:textId="77777777" w:rsidR="003A4406" w:rsidRPr="00F632AE" w:rsidRDefault="003A4406" w:rsidP="003A4406">
      <w:pPr>
        <w:widowControl/>
        <w:spacing w:line="360" w:lineRule="auto"/>
        <w:ind w:left="420" w:hanging="420"/>
        <w:jc w:val="left"/>
        <w:rPr>
          <w:rFonts w:ascii="HG丸ｺﾞｼｯｸM-PRO" w:eastAsia="HG丸ｺﾞｼｯｸM-PRO" w:hAnsi="HG丸ｺﾞｼｯｸM-PRO"/>
          <w:lang w:eastAsia="zh-TW"/>
        </w:rPr>
      </w:pPr>
    </w:p>
    <w:p w14:paraId="204EBF0E" w14:textId="77777777" w:rsidR="003A4406" w:rsidRPr="003A4406" w:rsidRDefault="003A4406" w:rsidP="003A4406">
      <w:pPr>
        <w:widowControl/>
        <w:spacing w:line="360" w:lineRule="auto"/>
        <w:ind w:left="420" w:hanging="420"/>
        <w:jc w:val="left"/>
        <w:rPr>
          <w:rFonts w:ascii="HG丸ｺﾞｼｯｸM-PRO" w:eastAsia="HG丸ｺﾞｼｯｸM-PRO" w:hAnsi="HG丸ｺﾞｼｯｸM-PRO"/>
          <w:lang w:eastAsia="zh-TW"/>
        </w:rPr>
      </w:pPr>
    </w:p>
    <w:p w14:paraId="39ABCB46" w14:textId="27AB8D45" w:rsidR="00360F56" w:rsidRPr="00A26B27" w:rsidRDefault="00360F56" w:rsidP="00360F56">
      <w:pPr>
        <w:ind w:left="683" w:hanging="683"/>
        <w:jc w:val="center"/>
        <w:rPr>
          <w:rFonts w:ascii="ＭＳ ゴシック" w:eastAsia="ＭＳ ゴシック" w:hAnsi="ＭＳ ゴシック"/>
          <w:b/>
          <w:bCs/>
          <w:color w:val="000000" w:themeColor="text1"/>
          <w:sz w:val="34"/>
          <w:szCs w:val="34"/>
          <w:lang w:eastAsia="zh-TW"/>
        </w:rPr>
      </w:pPr>
      <w:r w:rsidRPr="00A26B27">
        <w:rPr>
          <w:rFonts w:ascii="ＭＳ ゴシック" w:eastAsia="ＭＳ ゴシック" w:hAnsi="ＭＳ ゴシック"/>
          <w:b/>
          <w:bCs/>
          <w:color w:val="000000" w:themeColor="text1"/>
          <w:sz w:val="34"/>
          <w:szCs w:val="34"/>
          <w:lang w:eastAsia="zh-TW"/>
        </w:rPr>
        <w:t>令和</w:t>
      </w:r>
      <w:r w:rsidR="00A26B27" w:rsidRPr="00A26B27">
        <w:rPr>
          <w:rFonts w:ascii="ＭＳ ゴシック" w:eastAsia="ＭＳ ゴシック" w:hAnsi="ＭＳ ゴシック" w:hint="eastAsia"/>
          <w:b/>
          <w:bCs/>
          <w:color w:val="000000" w:themeColor="text1"/>
          <w:sz w:val="34"/>
          <w:szCs w:val="34"/>
        </w:rPr>
        <w:t>６</w:t>
      </w:r>
      <w:r w:rsidRPr="00A26B27">
        <w:rPr>
          <w:rFonts w:ascii="ＭＳ ゴシック" w:eastAsia="ＭＳ ゴシック" w:hAnsi="ＭＳ ゴシック"/>
          <w:b/>
          <w:bCs/>
          <w:color w:val="000000" w:themeColor="text1"/>
          <w:sz w:val="34"/>
          <w:szCs w:val="34"/>
          <w:lang w:eastAsia="zh-TW"/>
        </w:rPr>
        <w:t>年度</w:t>
      </w:r>
    </w:p>
    <w:p w14:paraId="5F766D8A" w14:textId="77777777" w:rsidR="00A26B27" w:rsidRPr="00A26B27" w:rsidRDefault="00A26B27" w:rsidP="00A26B27">
      <w:pPr>
        <w:spacing w:beforeLines="100" w:before="240"/>
        <w:ind w:left="683" w:hanging="683"/>
        <w:jc w:val="center"/>
        <w:rPr>
          <w:rFonts w:ascii="ＭＳ ゴシック" w:eastAsia="ＭＳ ゴシック" w:hAnsi="ＭＳ ゴシック"/>
          <w:b/>
          <w:bCs/>
          <w:color w:val="000000" w:themeColor="text1"/>
          <w:sz w:val="34"/>
          <w:szCs w:val="34"/>
        </w:rPr>
      </w:pPr>
      <w:r w:rsidRPr="00A26B27">
        <w:rPr>
          <w:rFonts w:ascii="ＭＳ ゴシック" w:eastAsia="ＭＳ ゴシック" w:hAnsi="ＭＳ ゴシック"/>
          <w:b/>
          <w:bCs/>
          <w:color w:val="000000" w:themeColor="text1"/>
          <w:sz w:val="34"/>
          <w:szCs w:val="34"/>
        </w:rPr>
        <w:t>林業従事者等確保緊急支援対策補助金</w:t>
      </w:r>
    </w:p>
    <w:p w14:paraId="54E139E2" w14:textId="5D552A30" w:rsidR="00A26B27" w:rsidRPr="00A26B27" w:rsidRDefault="00A26B27" w:rsidP="00A26B27">
      <w:pPr>
        <w:spacing w:beforeLines="100" w:before="240"/>
        <w:ind w:left="619" w:hanging="619"/>
        <w:jc w:val="left"/>
        <w:rPr>
          <w:rFonts w:ascii="ＭＳ ゴシック" w:eastAsia="ＭＳ ゴシック" w:hAnsi="ＭＳ ゴシック"/>
          <w:b/>
          <w:bCs/>
          <w:color w:val="000000" w:themeColor="text1"/>
          <w:spacing w:val="-16"/>
          <w:sz w:val="34"/>
          <w:szCs w:val="34"/>
        </w:rPr>
      </w:pPr>
      <w:r w:rsidRPr="00A26B27">
        <w:rPr>
          <w:rFonts w:ascii="ＭＳ ゴシック" w:eastAsia="ＭＳ ゴシック" w:hAnsi="ＭＳ ゴシック" w:hint="eastAsia"/>
          <w:b/>
          <w:bCs/>
          <w:color w:val="000000" w:themeColor="text1"/>
          <w:spacing w:val="-16"/>
          <w:sz w:val="34"/>
          <w:szCs w:val="34"/>
        </w:rPr>
        <w:t>労働安全確保・経営力強</w:t>
      </w:r>
      <w:r w:rsidRPr="00A26B27">
        <w:rPr>
          <w:rFonts w:ascii="ＭＳ ゴシック" w:eastAsia="ＭＳ ゴシック" w:hAnsi="ＭＳ ゴシック" w:hint="eastAsia"/>
          <w:b/>
          <w:bCs/>
          <w:spacing w:val="-16"/>
          <w:sz w:val="34"/>
          <w:szCs w:val="34"/>
        </w:rPr>
        <w:t>化対策うち林業労働安全確保対策事業</w:t>
      </w:r>
    </w:p>
    <w:p w14:paraId="00E9FDB2" w14:textId="77777777" w:rsidR="003A4406" w:rsidRPr="004A3523" w:rsidRDefault="003A4406" w:rsidP="003A4406">
      <w:pPr>
        <w:widowControl/>
        <w:ind w:left="420" w:hanging="420"/>
        <w:jc w:val="left"/>
        <w:rPr>
          <w:rFonts w:ascii="ＭＳ ゴシック" w:eastAsia="ＭＳ ゴシック" w:hAnsi="ＭＳ ゴシック"/>
          <w:lang w:eastAsia="zh-TW"/>
        </w:rPr>
      </w:pPr>
      <w:r w:rsidRPr="004A3523">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39E177A5" wp14:editId="19B7C8B7">
                <wp:simplePos x="0" y="0"/>
                <wp:positionH relativeFrom="column">
                  <wp:posOffset>-70485</wp:posOffset>
                </wp:positionH>
                <wp:positionV relativeFrom="paragraph">
                  <wp:posOffset>113665</wp:posOffset>
                </wp:positionV>
                <wp:extent cx="5591175" cy="8572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5591175" cy="8572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00477" id="正方形/長方形 4" o:spid="_x0000_s1026" style="position:absolute;left:0;text-align:left;margin-left:-5.55pt;margin-top:8.95pt;width:440.25pt;height: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" fillcolor="#a5a5a5 [2092]" stroked="f" strokeweight="1pt"/>
            </w:pict>
          </mc:Fallback>
        </mc:AlternateContent>
      </w:r>
    </w:p>
    <w:p w14:paraId="2BB63429" w14:textId="77777777" w:rsidR="003A4406" w:rsidRPr="004A3523" w:rsidRDefault="003A4406" w:rsidP="003A4406">
      <w:pPr>
        <w:widowControl/>
        <w:ind w:left="420" w:hanging="420"/>
        <w:jc w:val="left"/>
        <w:rPr>
          <w:rFonts w:ascii="ＭＳ ゴシック" w:eastAsia="ＭＳ ゴシック" w:hAnsi="ＭＳ ゴシック"/>
          <w:lang w:eastAsia="zh-TW"/>
        </w:rPr>
      </w:pPr>
    </w:p>
    <w:p w14:paraId="07FBDFF7" w14:textId="77777777" w:rsidR="003A4406" w:rsidRPr="004A3523" w:rsidRDefault="003A4406" w:rsidP="003A4406">
      <w:pPr>
        <w:widowControl/>
        <w:ind w:left="420" w:hanging="420"/>
        <w:jc w:val="left"/>
        <w:rPr>
          <w:rFonts w:ascii="ＭＳ ゴシック" w:eastAsia="ＭＳ ゴシック" w:hAnsi="ＭＳ ゴシック"/>
          <w:lang w:eastAsia="zh-TW"/>
        </w:rPr>
      </w:pPr>
    </w:p>
    <w:p w14:paraId="64CBC841" w14:textId="77777777" w:rsidR="003A4406" w:rsidRPr="004A3523" w:rsidRDefault="003A4406" w:rsidP="003A4406">
      <w:pPr>
        <w:widowControl/>
        <w:ind w:left="420" w:hanging="420"/>
        <w:jc w:val="left"/>
        <w:rPr>
          <w:rFonts w:ascii="ＭＳ ゴシック" w:eastAsia="ＭＳ ゴシック" w:hAnsi="ＭＳ ゴシック"/>
          <w:lang w:eastAsia="zh-TW"/>
        </w:rPr>
      </w:pPr>
    </w:p>
    <w:p w14:paraId="78CE4CAD" w14:textId="77777777" w:rsidR="003A4406" w:rsidRPr="004A3523" w:rsidRDefault="003A4406" w:rsidP="003A4406">
      <w:pPr>
        <w:widowControl/>
        <w:ind w:left="420" w:hanging="420"/>
        <w:jc w:val="left"/>
        <w:rPr>
          <w:rFonts w:ascii="ＭＳ ゴシック" w:eastAsia="ＭＳ ゴシック" w:hAnsi="ＭＳ ゴシック"/>
          <w:lang w:eastAsia="zh-TW"/>
        </w:rPr>
      </w:pPr>
    </w:p>
    <w:p w14:paraId="1D606FF4" w14:textId="625A1A88" w:rsidR="003A4406" w:rsidRPr="004A3523" w:rsidRDefault="003A4406" w:rsidP="003A4406">
      <w:pPr>
        <w:widowControl/>
        <w:ind w:left="420" w:hanging="420"/>
        <w:jc w:val="left"/>
        <w:rPr>
          <w:rFonts w:ascii="ＭＳ ゴシック" w:eastAsia="ＭＳ ゴシック" w:hAnsi="ＭＳ ゴシック"/>
          <w:lang w:eastAsia="zh-TW"/>
        </w:rPr>
      </w:pPr>
    </w:p>
    <w:p w14:paraId="17B394B9" w14:textId="77777777" w:rsidR="003A4406" w:rsidRPr="004A3523" w:rsidRDefault="003A4406" w:rsidP="003A4406">
      <w:pPr>
        <w:widowControl/>
        <w:ind w:left="420" w:hanging="420"/>
        <w:jc w:val="left"/>
        <w:rPr>
          <w:rFonts w:ascii="ＭＳ ゴシック" w:eastAsia="ＭＳ ゴシック" w:hAnsi="ＭＳ ゴシック"/>
          <w:lang w:eastAsia="zh-TW"/>
        </w:rPr>
      </w:pPr>
    </w:p>
    <w:p w14:paraId="5F5D2FB5" w14:textId="06CA88D9" w:rsidR="003A4406" w:rsidRPr="004A3523" w:rsidRDefault="00595D30" w:rsidP="003A4406">
      <w:pPr>
        <w:widowControl/>
        <w:ind w:left="1124" w:hanging="1124"/>
        <w:jc w:val="center"/>
        <w:rPr>
          <w:rFonts w:ascii="ＭＳ ゴシック" w:eastAsia="ＭＳ ゴシック" w:hAnsi="ＭＳ ゴシック"/>
          <w:b/>
          <w:bCs/>
          <w:sz w:val="56"/>
          <w:szCs w:val="56"/>
          <w:lang w:eastAsia="zh-TW"/>
          <w14:shadow w14:blurRad="50800" w14:dist="38100" w14:dir="18900000" w14:sx="100000" w14:sy="100000" w14:kx="0" w14:ky="0" w14:algn="bl">
            <w14:srgbClr w14:val="000000">
              <w14:alpha w14:val="60000"/>
            </w14:srgbClr>
          </w14:shadow>
        </w:rPr>
      </w:pPr>
      <w:r w:rsidRPr="004A3523">
        <w:rPr>
          <w:rFonts w:ascii="ＭＳ ゴシック" w:eastAsia="ＭＳ ゴシック" w:hAnsi="ＭＳ ゴシック" w:hint="eastAsia"/>
          <w:b/>
          <w:bCs/>
          <w:sz w:val="56"/>
          <w:szCs w:val="56"/>
          <w:lang w:eastAsia="zh-TW"/>
          <w14:shadow w14:blurRad="50800" w14:dist="38100" w14:dir="18900000" w14:sx="100000" w14:sy="100000" w14:kx="0" w14:ky="0" w14:algn="bl">
            <w14:srgbClr w14:val="000000">
              <w14:alpha w14:val="60000"/>
            </w14:srgbClr>
          </w14:shadow>
        </w:rPr>
        <w:t>補助金</w:t>
      </w:r>
      <w:r w:rsidR="00D1187A" w:rsidRPr="004A3523">
        <w:rPr>
          <w:rFonts w:ascii="ＭＳ ゴシック" w:eastAsia="ＭＳ ゴシック" w:hAnsi="ＭＳ ゴシック" w:hint="eastAsia"/>
          <w:b/>
          <w:bCs/>
          <w:sz w:val="56"/>
          <w:szCs w:val="56"/>
          <w:lang w:eastAsia="zh-TW"/>
          <w14:shadow w14:blurRad="50800" w14:dist="38100" w14:dir="18900000" w14:sx="100000" w14:sy="100000" w14:kx="0" w14:ky="0" w14:algn="bl">
            <w14:srgbClr w14:val="000000">
              <w14:alpha w14:val="60000"/>
            </w14:srgbClr>
          </w14:shadow>
        </w:rPr>
        <w:t>交付規程</w:t>
      </w:r>
    </w:p>
    <w:p w14:paraId="14FC1CEE" w14:textId="77777777" w:rsidR="003A4406" w:rsidRPr="004A3523" w:rsidRDefault="003A4406" w:rsidP="003A4406">
      <w:pPr>
        <w:widowControl/>
        <w:ind w:left="420" w:hanging="420"/>
        <w:jc w:val="left"/>
        <w:rPr>
          <w:rFonts w:ascii="ＭＳ ゴシック" w:eastAsia="ＭＳ ゴシック" w:hAnsi="ＭＳ ゴシック"/>
          <w:lang w:eastAsia="zh-TW"/>
        </w:rPr>
      </w:pPr>
    </w:p>
    <w:p w14:paraId="26EE98B3" w14:textId="77777777" w:rsidR="003A4406" w:rsidRPr="004A3523" w:rsidRDefault="003A4406" w:rsidP="003A4406">
      <w:pPr>
        <w:widowControl/>
        <w:ind w:left="420" w:hanging="420"/>
        <w:jc w:val="left"/>
        <w:rPr>
          <w:rFonts w:ascii="ＭＳ ゴシック" w:eastAsia="ＭＳ ゴシック" w:hAnsi="ＭＳ ゴシック"/>
          <w:lang w:eastAsia="zh-TW"/>
        </w:rPr>
      </w:pPr>
    </w:p>
    <w:p w14:paraId="2A64D462" w14:textId="77777777" w:rsidR="003A4406" w:rsidRPr="004A3523" w:rsidRDefault="003A4406" w:rsidP="003A4406">
      <w:pPr>
        <w:widowControl/>
        <w:ind w:left="420" w:hanging="420"/>
        <w:jc w:val="left"/>
        <w:rPr>
          <w:rFonts w:ascii="ＭＳ ゴシック" w:eastAsia="ＭＳ ゴシック" w:hAnsi="ＭＳ ゴシック"/>
          <w:lang w:eastAsia="zh-TW"/>
        </w:rPr>
      </w:pPr>
    </w:p>
    <w:p w14:paraId="793486C5" w14:textId="2DA16478" w:rsidR="003A4406" w:rsidRPr="004A3523" w:rsidRDefault="003A4406" w:rsidP="008F63EC">
      <w:pPr>
        <w:pStyle w:val="afa"/>
        <w:ind w:left="562" w:hanging="562"/>
        <w:jc w:val="left"/>
        <w:rPr>
          <w:rFonts w:ascii="ＭＳ ゴシック" w:eastAsia="ＭＳ ゴシック" w:hAnsi="ＭＳ ゴシック"/>
          <w:b/>
          <w:bCs/>
          <w:color w:val="auto"/>
          <w:sz w:val="28"/>
          <w:szCs w:val="32"/>
        </w:rPr>
      </w:pPr>
    </w:p>
    <w:p w14:paraId="6F23253B" w14:textId="77777777" w:rsidR="003A4406" w:rsidRPr="003A4406" w:rsidRDefault="003A4406" w:rsidP="003A4406">
      <w:pPr>
        <w:widowControl/>
        <w:ind w:left="420" w:hanging="420"/>
        <w:jc w:val="left"/>
        <w:rPr>
          <w:rFonts w:ascii="HG丸ｺﾞｼｯｸM-PRO" w:eastAsia="HG丸ｺﾞｼｯｸM-PRO" w:hAnsi="HG丸ｺﾞｼｯｸM-PRO"/>
          <w:lang w:eastAsia="zh-TW"/>
        </w:rPr>
      </w:pPr>
    </w:p>
    <w:p w14:paraId="32583767" w14:textId="77777777" w:rsidR="003A4406" w:rsidRDefault="003A4406" w:rsidP="003A4406">
      <w:pPr>
        <w:widowControl/>
        <w:ind w:left="420" w:hanging="420"/>
        <w:jc w:val="left"/>
        <w:rPr>
          <w:rFonts w:ascii="HG丸ｺﾞｼｯｸM-PRO" w:eastAsia="HG丸ｺﾞｼｯｸM-PRO" w:hAnsi="HG丸ｺﾞｼｯｸM-PRO"/>
          <w:lang w:eastAsia="zh-TW"/>
        </w:rPr>
      </w:pPr>
    </w:p>
    <w:p w14:paraId="7D5244B4" w14:textId="77777777" w:rsidR="003A4406" w:rsidRDefault="003A4406" w:rsidP="003A4406">
      <w:pPr>
        <w:widowControl/>
        <w:ind w:left="420" w:hanging="420"/>
        <w:jc w:val="left"/>
        <w:rPr>
          <w:rFonts w:ascii="HG丸ｺﾞｼｯｸM-PRO" w:eastAsia="HG丸ｺﾞｼｯｸM-PRO" w:hAnsi="HG丸ｺﾞｼｯｸM-PRO"/>
          <w:lang w:eastAsia="zh-TW"/>
        </w:rPr>
      </w:pPr>
    </w:p>
    <w:p w14:paraId="5822A8DF" w14:textId="77777777" w:rsidR="003A4406" w:rsidRDefault="003A4406" w:rsidP="003A4406">
      <w:pPr>
        <w:widowControl/>
        <w:ind w:left="420" w:hanging="420"/>
        <w:jc w:val="left"/>
        <w:rPr>
          <w:rFonts w:ascii="HG丸ｺﾞｼｯｸM-PRO" w:eastAsia="HG丸ｺﾞｼｯｸM-PRO" w:hAnsi="HG丸ｺﾞｼｯｸM-PRO"/>
          <w:lang w:eastAsia="zh-TW"/>
        </w:rPr>
      </w:pPr>
    </w:p>
    <w:p w14:paraId="44B55A0A" w14:textId="77777777" w:rsidR="003A4406" w:rsidRDefault="003A4406" w:rsidP="003A4406">
      <w:pPr>
        <w:widowControl/>
        <w:ind w:left="420" w:hanging="420"/>
        <w:jc w:val="left"/>
        <w:rPr>
          <w:rFonts w:ascii="HG丸ｺﾞｼｯｸM-PRO" w:eastAsia="HG丸ｺﾞｼｯｸM-PRO" w:hAnsi="HG丸ｺﾞｼｯｸM-PRO"/>
          <w:lang w:eastAsia="zh-TW"/>
        </w:rPr>
      </w:pPr>
    </w:p>
    <w:p w14:paraId="7C4C021A" w14:textId="77777777" w:rsidR="003A4406" w:rsidRDefault="003A4406" w:rsidP="003A4406">
      <w:pPr>
        <w:widowControl/>
        <w:ind w:left="420" w:hanging="420"/>
        <w:jc w:val="left"/>
        <w:rPr>
          <w:rFonts w:ascii="HG丸ｺﾞｼｯｸM-PRO" w:eastAsia="HG丸ｺﾞｼｯｸM-PRO" w:hAnsi="HG丸ｺﾞｼｯｸM-PRO"/>
          <w:lang w:eastAsia="zh-TW"/>
        </w:rPr>
      </w:pPr>
    </w:p>
    <w:p w14:paraId="0AF9A2CC" w14:textId="77777777" w:rsidR="003A4406" w:rsidRDefault="003A4406" w:rsidP="003A4406">
      <w:pPr>
        <w:widowControl/>
        <w:ind w:left="420" w:hanging="420"/>
        <w:jc w:val="left"/>
        <w:rPr>
          <w:rFonts w:ascii="HG丸ｺﾞｼｯｸM-PRO" w:eastAsia="HG丸ｺﾞｼｯｸM-PRO" w:hAnsi="HG丸ｺﾞｼｯｸM-PRO"/>
          <w:lang w:eastAsia="zh-TW"/>
        </w:rPr>
      </w:pPr>
    </w:p>
    <w:p w14:paraId="25E72F9F" w14:textId="77777777" w:rsidR="003A4406" w:rsidRDefault="003A4406" w:rsidP="003A4406">
      <w:pPr>
        <w:widowControl/>
        <w:ind w:left="420" w:hanging="420"/>
        <w:jc w:val="left"/>
        <w:rPr>
          <w:rFonts w:ascii="HG丸ｺﾞｼｯｸM-PRO" w:eastAsia="HG丸ｺﾞｼｯｸM-PRO" w:hAnsi="HG丸ｺﾞｼｯｸM-PRO"/>
          <w:lang w:eastAsia="zh-TW"/>
        </w:rPr>
      </w:pPr>
    </w:p>
    <w:p w14:paraId="311AB37D" w14:textId="77777777" w:rsidR="00977A9F" w:rsidRDefault="00977A9F" w:rsidP="003A4406">
      <w:pPr>
        <w:widowControl/>
        <w:ind w:left="420" w:hanging="420"/>
        <w:jc w:val="left"/>
        <w:rPr>
          <w:rFonts w:ascii="HG丸ｺﾞｼｯｸM-PRO" w:eastAsia="HG丸ｺﾞｼｯｸM-PRO" w:hAnsi="HG丸ｺﾞｼｯｸM-PRO"/>
          <w:lang w:eastAsia="zh-TW"/>
        </w:rPr>
      </w:pPr>
    </w:p>
    <w:p w14:paraId="68649C3F" w14:textId="77777777" w:rsidR="003A4406" w:rsidRDefault="003A4406" w:rsidP="003A4406">
      <w:pPr>
        <w:widowControl/>
        <w:ind w:left="420" w:hanging="420"/>
        <w:jc w:val="left"/>
        <w:rPr>
          <w:rFonts w:ascii="HG丸ｺﾞｼｯｸM-PRO" w:eastAsia="HG丸ｺﾞｼｯｸM-PRO" w:hAnsi="HG丸ｺﾞｼｯｸM-PRO"/>
          <w:lang w:eastAsia="zh-TW"/>
        </w:rPr>
      </w:pPr>
    </w:p>
    <w:p w14:paraId="76CB14EB" w14:textId="77777777" w:rsidR="003A4406" w:rsidRDefault="003A4406" w:rsidP="003A4406">
      <w:pPr>
        <w:widowControl/>
        <w:ind w:left="420" w:hanging="420"/>
        <w:jc w:val="left"/>
        <w:rPr>
          <w:rFonts w:ascii="HG丸ｺﾞｼｯｸM-PRO" w:eastAsia="HG丸ｺﾞｼｯｸM-PRO" w:hAnsi="HG丸ｺﾞｼｯｸM-PRO"/>
          <w:lang w:eastAsia="zh-TW"/>
        </w:rPr>
      </w:pPr>
    </w:p>
    <w:p w14:paraId="67EE7B1F" w14:textId="77777777" w:rsidR="003A4406" w:rsidRDefault="003A4406" w:rsidP="003A4406">
      <w:pPr>
        <w:widowControl/>
        <w:ind w:left="420" w:hanging="420"/>
        <w:jc w:val="left"/>
        <w:rPr>
          <w:rFonts w:ascii="HG丸ｺﾞｼｯｸM-PRO" w:eastAsia="HG丸ｺﾞｼｯｸM-PRO" w:hAnsi="HG丸ｺﾞｼｯｸM-PRO"/>
          <w:lang w:eastAsia="zh-TW"/>
        </w:rPr>
      </w:pPr>
    </w:p>
    <w:p w14:paraId="42F648ED" w14:textId="77777777" w:rsidR="003A4406" w:rsidRDefault="003A4406" w:rsidP="003A4406">
      <w:pPr>
        <w:widowControl/>
        <w:ind w:left="420" w:hanging="420"/>
        <w:jc w:val="left"/>
        <w:rPr>
          <w:rFonts w:ascii="HG丸ｺﾞｼｯｸM-PRO" w:eastAsia="HG丸ｺﾞｼｯｸM-PRO" w:hAnsi="HG丸ｺﾞｼｯｸM-PRO"/>
          <w:lang w:eastAsia="zh-TW"/>
        </w:rPr>
      </w:pPr>
    </w:p>
    <w:p w14:paraId="7D587ED1" w14:textId="77777777" w:rsidR="003A4406" w:rsidRDefault="003A4406" w:rsidP="003A4406">
      <w:pPr>
        <w:widowControl/>
        <w:ind w:left="420" w:hanging="420"/>
        <w:jc w:val="left"/>
        <w:rPr>
          <w:rFonts w:ascii="HG丸ｺﾞｼｯｸM-PRO" w:eastAsia="HG丸ｺﾞｼｯｸM-PRO" w:hAnsi="HG丸ｺﾞｼｯｸM-PRO"/>
          <w:lang w:eastAsia="zh-TW"/>
        </w:rPr>
      </w:pPr>
      <w:r>
        <w:rPr>
          <w:rFonts w:ascii="HG丸ｺﾞｼｯｸM-PRO" w:eastAsia="HG丸ｺﾞｼｯｸM-PRO" w:hAnsi="HG丸ｺﾞｼｯｸM-PRO"/>
          <w:noProof/>
        </w:rPr>
        <mc:AlternateContent>
          <mc:Choice Requires="wpg">
            <w:drawing>
              <wp:anchor distT="0" distB="0" distL="114300" distR="114300" simplePos="0" relativeHeight="251704320" behindDoc="0" locked="0" layoutInCell="1" allowOverlap="1" wp14:anchorId="34032515" wp14:editId="77B27316">
                <wp:simplePos x="0" y="0"/>
                <wp:positionH relativeFrom="column">
                  <wp:posOffset>873760</wp:posOffset>
                </wp:positionH>
                <wp:positionV relativeFrom="paragraph">
                  <wp:posOffset>288290</wp:posOffset>
                </wp:positionV>
                <wp:extent cx="3985260" cy="885825"/>
                <wp:effectExtent l="0" t="0" r="0" b="9525"/>
                <wp:wrapTopAndBottom/>
                <wp:docPr id="9" name="グループ化 9"/>
                <wp:cNvGraphicFramePr/>
                <a:graphic xmlns:a="http://schemas.openxmlformats.org/drawingml/2006/main">
                  <a:graphicData uri="http://schemas.microsoft.com/office/word/2010/wordprocessingGroup">
                    <wpg:wgp>
                      <wpg:cNvGrpSpPr/>
                      <wpg:grpSpPr>
                        <a:xfrm>
                          <a:off x="0" y="0"/>
                          <a:ext cx="3985260" cy="885825"/>
                          <a:chOff x="0" y="0"/>
                          <a:chExt cx="3985260" cy="885825"/>
                        </a:xfrm>
                      </wpg:grpSpPr>
                      <pic:pic xmlns:pic="http://schemas.openxmlformats.org/drawingml/2006/picture">
                        <pic:nvPicPr>
                          <pic:cNvPr id="6"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657225" y="513567"/>
                            <a:ext cx="3328035" cy="305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1772CA1A" id="グループ化 9" o:spid="_x0000_s1026" style="position:absolute;left:0;text-align:left;margin-left:68.8pt;margin-top:22.7pt;width:313.8pt;height:69.75pt;z-index:251704320" coordsize="39852,885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144;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">
                  <v:imagedata r:id="rId10" o:title=""/>
                  <v:path arrowok="t"/>
                </v:shape>
                <v:shape id="Picture 3" o:spid="_x0000_s1028" type="#_x0000_t75" style="position:absolute;left:6572;top:5135;width:33280;height:3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">
                  <v:imagedata r:id="rId11" o:title=""/>
                  <v:path arrowok="t"/>
                </v:shape>
                <w10:wrap type="topAndBottom"/>
              </v:group>
            </w:pict>
          </mc:Fallback>
        </mc:AlternateContent>
      </w:r>
    </w:p>
    <w:p w14:paraId="4D269AC6" w14:textId="716AA96B" w:rsidR="006315C9" w:rsidRDefault="006315C9" w:rsidP="003A4406">
      <w:pPr>
        <w:widowControl/>
        <w:ind w:left="420" w:hanging="420"/>
        <w:jc w:val="left"/>
        <w:rPr>
          <w:rFonts w:ascii="HG丸ｺﾞｼｯｸM-PRO" w:eastAsia="HG丸ｺﾞｼｯｸM-PRO" w:hAnsi="HG丸ｺﾞｼｯｸM-PRO"/>
          <w:lang w:eastAsia="zh-TW"/>
        </w:rPr>
      </w:pPr>
    </w:p>
    <w:p w14:paraId="5D0C75E5" w14:textId="23F269CE" w:rsidR="008A5C39" w:rsidRPr="008A5C39" w:rsidRDefault="00A26B27" w:rsidP="00977A9F">
      <w:pPr>
        <w:widowControl/>
        <w:ind w:left="420" w:hanging="420"/>
        <w:jc w:val="center"/>
        <w:rPr>
          <w:rFonts w:ascii="ＭＳ ゴシック" w:eastAsia="ＭＳ ゴシック" w:hAnsi="ＭＳ ゴシック"/>
          <w:sz w:val="28"/>
          <w:szCs w:val="28"/>
          <w:lang w:eastAsia="zh-TW"/>
        </w:rPr>
      </w:pPr>
      <w:r>
        <w:rPr>
          <w:rFonts w:hAnsi="ＭＳ 明朝" w:cs="メイリオ"/>
          <w:noProof/>
          <w:color w:val="333333"/>
        </w:rPr>
        <mc:AlternateContent>
          <mc:Choice Requires="wps">
            <w:drawing>
              <wp:anchor distT="0" distB="0" distL="114300" distR="114300" simplePos="0" relativeHeight="251817984" behindDoc="0" locked="0" layoutInCell="1" allowOverlap="1" wp14:anchorId="5AE104E9" wp14:editId="318BB2D4">
                <wp:simplePos x="0" y="0"/>
                <wp:positionH relativeFrom="column">
                  <wp:posOffset>2691765</wp:posOffset>
                </wp:positionH>
                <wp:positionV relativeFrom="paragraph">
                  <wp:posOffset>440055</wp:posOffset>
                </wp:positionV>
                <wp:extent cx="403188" cy="188259"/>
                <wp:effectExtent l="0" t="0" r="16510" b="21590"/>
                <wp:wrapNone/>
                <wp:docPr id="164" name="正方形/長方形 164"/>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2DD7D5" id="正方形/長方形 164" o:spid="_x0000_s1026" style="position:absolute;margin-left:211.95pt;margin-top:34.65pt;width:31.75pt;height:14.8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" fillcolor="white [3212]" strokecolor="white [3212]" strokeweight="1pt"/>
            </w:pict>
          </mc:Fallback>
        </mc:AlternateContent>
      </w:r>
      <w:r w:rsidR="00545BA1">
        <w:rPr>
          <w:rFonts w:hAnsi="ＭＳ 明朝" w:cs="メイリオ"/>
          <w:noProof/>
          <w:color w:val="333333"/>
        </w:rPr>
        <mc:AlternateContent>
          <mc:Choice Requires="wps">
            <w:drawing>
              <wp:anchor distT="0" distB="0" distL="114300" distR="114300" simplePos="0" relativeHeight="251819008" behindDoc="0" locked="0" layoutInCell="1" allowOverlap="1" wp14:anchorId="13F618BE" wp14:editId="2036D757">
                <wp:simplePos x="0" y="0"/>
                <wp:positionH relativeFrom="column">
                  <wp:posOffset>2725554</wp:posOffset>
                </wp:positionH>
                <wp:positionV relativeFrom="paragraph">
                  <wp:posOffset>9147777</wp:posOffset>
                </wp:positionV>
                <wp:extent cx="463923" cy="309581"/>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463923" cy="3095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887FF" id="正方形/長方形 42" o:spid="_x0000_s1026" style="position:absolute;left:0;text-align:left;margin-left:214.6pt;margin-top:720.3pt;width:36.55pt;height:24.4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" fillcolor="white [3212]" stroked="f" strokeweight="1pt"/>
            </w:pict>
          </mc:Fallback>
        </mc:AlternateContent>
      </w:r>
    </w:p>
    <w:p w14:paraId="4213B579" w14:textId="77777777" w:rsidR="002F4E76" w:rsidRDefault="002F4E76">
      <w:pPr>
        <w:widowControl/>
        <w:ind w:left="420" w:hanging="420"/>
        <w:jc w:val="left"/>
        <w:rPr>
          <w:rFonts w:ascii="HG丸ｺﾞｼｯｸM-PRO" w:eastAsia="HG丸ｺﾞｼｯｸM-PRO" w:hAnsi="HG丸ｺﾞｼｯｸM-PRO"/>
          <w:lang w:eastAsia="zh-TW"/>
        </w:rPr>
        <w:sectPr w:rsidR="002F4E76" w:rsidSect="00DF386A">
          <w:headerReference w:type="even" r:id="rId12"/>
          <w:headerReference w:type="default" r:id="rId13"/>
          <w:footerReference w:type="even" r:id="rId14"/>
          <w:footerReference w:type="default" r:id="rId15"/>
          <w:headerReference w:type="first" r:id="rId16"/>
          <w:footerReference w:type="first" r:id="rId17"/>
          <w:pgSz w:w="11906" w:h="16838" w:code="9"/>
          <w:pgMar w:top="1418" w:right="1474" w:bottom="1134" w:left="1474" w:header="964" w:footer="397" w:gutter="0"/>
          <w:pgNumType w:start="1"/>
          <w:cols w:space="425"/>
          <w:docGrid w:linePitch="360"/>
        </w:sectPr>
      </w:pPr>
    </w:p>
    <w:bookmarkStart w:id="0" w:name="_Toc37275988"/>
    <w:p w14:paraId="5C19600C" w14:textId="0A56CAA6" w:rsidR="000C580F" w:rsidRDefault="000C580F">
      <w:pPr>
        <w:widowControl/>
        <w:ind w:left="0" w:firstLineChars="0" w:firstLine="0"/>
        <w:jc w:val="left"/>
        <w:rPr>
          <w:color w:val="000000" w:themeColor="text1"/>
          <w:lang w:eastAsia="zh-TW"/>
        </w:rPr>
      </w:pPr>
      <w:r>
        <w:rPr>
          <w:rFonts w:hAnsi="ＭＳ 明朝" w:cs="メイリオ"/>
          <w:noProof/>
          <w:color w:val="333333"/>
        </w:rPr>
        <w:lastRenderedPageBreak/>
        <mc:AlternateContent>
          <mc:Choice Requires="wps">
            <w:drawing>
              <wp:anchor distT="0" distB="0" distL="114300" distR="114300" simplePos="0" relativeHeight="251825152" behindDoc="0" locked="0" layoutInCell="1" allowOverlap="1" wp14:anchorId="531DA568" wp14:editId="788D134B">
                <wp:simplePos x="0" y="0"/>
                <wp:positionH relativeFrom="column">
                  <wp:posOffset>2551813</wp:posOffset>
                </wp:positionH>
                <wp:positionV relativeFrom="paragraph">
                  <wp:posOffset>9292856</wp:posOffset>
                </wp:positionV>
                <wp:extent cx="403188" cy="188259"/>
                <wp:effectExtent l="0" t="0" r="16510" b="21590"/>
                <wp:wrapNone/>
                <wp:docPr id="2059204741" name="正方形/長方形 2059204741"/>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EE764C" id="正方形/長方形 2059204741" o:spid="_x0000_s1026" style="position:absolute;margin-left:200.95pt;margin-top:731.7pt;width:31.75pt;height:14.8pt;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" fillcolor="white [3212]" strokecolor="white [3212]" strokeweight="1pt"/>
            </w:pict>
          </mc:Fallback>
        </mc:AlternateContent>
      </w:r>
    </w:p>
    <w:p w14:paraId="05E8A562" w14:textId="2B974DCA" w:rsidR="006323FD" w:rsidRDefault="006323FD" w:rsidP="00EB3EB2">
      <w:pPr>
        <w:spacing w:beforeLines="50" w:before="120"/>
        <w:ind w:left="420" w:hanging="420"/>
        <w:jc w:val="right"/>
        <w:rPr>
          <w:color w:val="000000" w:themeColor="text1"/>
        </w:rPr>
      </w:pPr>
      <w:r w:rsidRPr="003D325F">
        <w:rPr>
          <w:rFonts w:hint="eastAsia"/>
          <w:color w:val="000000" w:themeColor="text1"/>
          <w:lang w:eastAsia="zh-TW"/>
        </w:rPr>
        <w:t>令和</w:t>
      </w:r>
      <w:r w:rsidR="00A26B27">
        <w:rPr>
          <w:rFonts w:hint="eastAsia"/>
          <w:color w:val="000000" w:themeColor="text1"/>
        </w:rPr>
        <w:t>７</w:t>
      </w:r>
      <w:r w:rsidRPr="003D325F">
        <w:rPr>
          <w:rFonts w:hint="eastAsia"/>
          <w:color w:val="000000" w:themeColor="text1"/>
          <w:lang w:eastAsia="zh-TW"/>
        </w:rPr>
        <w:t>年</w:t>
      </w:r>
      <w:r w:rsidR="009B6EBC">
        <w:rPr>
          <w:rFonts w:hint="eastAsia"/>
          <w:color w:val="000000" w:themeColor="text1"/>
        </w:rPr>
        <w:t>２</w:t>
      </w:r>
      <w:r w:rsidRPr="003D325F">
        <w:rPr>
          <w:rFonts w:hint="eastAsia"/>
          <w:color w:val="000000" w:themeColor="text1"/>
          <w:lang w:eastAsia="zh-TW"/>
        </w:rPr>
        <w:t>月</w:t>
      </w:r>
      <w:r w:rsidR="009B6EBC">
        <w:rPr>
          <w:rFonts w:hint="eastAsia"/>
          <w:color w:val="000000" w:themeColor="text1"/>
        </w:rPr>
        <w:t>19</w:t>
      </w:r>
      <w:r w:rsidRPr="003D325F">
        <w:rPr>
          <w:rFonts w:hint="eastAsia"/>
          <w:color w:val="000000" w:themeColor="text1"/>
          <w:lang w:eastAsia="zh-TW"/>
        </w:rPr>
        <w:t>日</w:t>
      </w:r>
    </w:p>
    <w:p w14:paraId="387AE983" w14:textId="77777777" w:rsidR="001E1D3A" w:rsidRPr="003D325F" w:rsidRDefault="001E1D3A" w:rsidP="00EB3EB2">
      <w:pPr>
        <w:spacing w:beforeLines="50" w:before="120"/>
        <w:ind w:left="420" w:hanging="420"/>
        <w:jc w:val="right"/>
        <w:rPr>
          <w:color w:val="000000" w:themeColor="text1"/>
        </w:rPr>
      </w:pPr>
    </w:p>
    <w:p w14:paraId="11ED034A" w14:textId="224EB488" w:rsidR="00A26B27" w:rsidRPr="00A26B27" w:rsidRDefault="00A26B27" w:rsidP="00AE6CAD">
      <w:pPr>
        <w:ind w:left="480" w:hanging="480"/>
        <w:jc w:val="center"/>
        <w:rPr>
          <w:rFonts w:ascii="ＭＳ ゴシック" w:eastAsia="ＭＳ ゴシック" w:hAnsi="ＭＳ ゴシック"/>
          <w:color w:val="000000" w:themeColor="text1"/>
          <w:sz w:val="24"/>
          <w:szCs w:val="24"/>
        </w:rPr>
      </w:pPr>
      <w:bookmarkStart w:id="1" w:name="_Hlk37360609"/>
      <w:r w:rsidRPr="001E1D3A">
        <w:rPr>
          <w:rFonts w:ascii="ＭＳ ゴシック" w:eastAsia="ＭＳ ゴシック" w:hAnsi="ＭＳ ゴシック"/>
          <w:color w:val="000000" w:themeColor="text1"/>
          <w:sz w:val="24"/>
          <w:szCs w:val="24"/>
          <w:lang w:eastAsia="zh-TW"/>
        </w:rPr>
        <w:t>令和</w:t>
      </w:r>
      <w:r w:rsidRPr="001E1D3A">
        <w:rPr>
          <w:rFonts w:ascii="ＭＳ ゴシック" w:eastAsia="ＭＳ ゴシック" w:hAnsi="ＭＳ ゴシック" w:hint="eastAsia"/>
          <w:color w:val="000000" w:themeColor="text1"/>
          <w:sz w:val="24"/>
          <w:szCs w:val="24"/>
        </w:rPr>
        <w:t>６</w:t>
      </w:r>
      <w:r w:rsidRPr="001E1D3A">
        <w:rPr>
          <w:rFonts w:ascii="ＭＳ ゴシック" w:eastAsia="ＭＳ ゴシック" w:hAnsi="ＭＳ ゴシック"/>
          <w:color w:val="000000" w:themeColor="text1"/>
          <w:sz w:val="24"/>
          <w:szCs w:val="24"/>
          <w:lang w:eastAsia="zh-TW"/>
        </w:rPr>
        <w:t>年度</w:t>
      </w:r>
      <w:r w:rsidR="001E1D3A">
        <w:rPr>
          <w:rFonts w:ascii="ＭＳ ゴシック" w:eastAsia="ＭＳ ゴシック" w:hAnsi="ＭＳ ゴシック" w:hint="eastAsia"/>
          <w:color w:val="000000" w:themeColor="text1"/>
          <w:sz w:val="24"/>
          <w:szCs w:val="24"/>
        </w:rPr>
        <w:t xml:space="preserve"> </w:t>
      </w:r>
      <w:r w:rsidRPr="00A26B27">
        <w:rPr>
          <w:rFonts w:ascii="ＭＳ ゴシック" w:eastAsia="ＭＳ ゴシック" w:hAnsi="ＭＳ ゴシック"/>
          <w:color w:val="000000" w:themeColor="text1"/>
          <w:sz w:val="24"/>
          <w:szCs w:val="24"/>
        </w:rPr>
        <w:t>林業従事者等確保緊急支援対策補助金</w:t>
      </w:r>
    </w:p>
    <w:p w14:paraId="6FE3E87C" w14:textId="2E77F2E4" w:rsidR="006323FD" w:rsidRDefault="00A26B27" w:rsidP="00AE6CAD">
      <w:pPr>
        <w:ind w:left="480" w:hanging="480"/>
        <w:jc w:val="center"/>
        <w:rPr>
          <w:rFonts w:ascii="ＭＳ ゴシック" w:eastAsia="ＭＳ ゴシック" w:hAnsi="ＭＳ ゴシック"/>
          <w:sz w:val="24"/>
          <w:szCs w:val="28"/>
        </w:rPr>
      </w:pPr>
      <w:r w:rsidRPr="00A26B27">
        <w:rPr>
          <w:rFonts w:ascii="ＭＳ ゴシック" w:eastAsia="ＭＳ ゴシック" w:hAnsi="ＭＳ ゴシック" w:hint="eastAsia"/>
          <w:color w:val="000000" w:themeColor="text1"/>
          <w:sz w:val="24"/>
          <w:szCs w:val="24"/>
        </w:rPr>
        <w:t>労働安全確保・経営力強</w:t>
      </w:r>
      <w:r w:rsidRPr="00A26B27">
        <w:rPr>
          <w:rFonts w:ascii="ＭＳ ゴシック" w:eastAsia="ＭＳ ゴシック" w:hAnsi="ＭＳ ゴシック" w:hint="eastAsia"/>
          <w:sz w:val="24"/>
          <w:szCs w:val="24"/>
        </w:rPr>
        <w:t>化対策うち林業労働安全確保対策事業</w:t>
      </w:r>
      <w:r w:rsidR="00595D30" w:rsidRPr="000E3AB2">
        <w:rPr>
          <w:rFonts w:ascii="ＭＳ ゴシック" w:eastAsia="ＭＳ ゴシック" w:hAnsi="ＭＳ ゴシック" w:hint="eastAsia"/>
          <w:sz w:val="24"/>
          <w:szCs w:val="28"/>
        </w:rPr>
        <w:t>補助金</w:t>
      </w:r>
      <w:r w:rsidR="006323FD" w:rsidRPr="000E3AB2">
        <w:rPr>
          <w:rFonts w:ascii="ＭＳ ゴシック" w:eastAsia="ＭＳ ゴシック" w:hAnsi="ＭＳ ゴシック" w:hint="eastAsia"/>
          <w:sz w:val="24"/>
          <w:szCs w:val="28"/>
        </w:rPr>
        <w:t>交付規程</w:t>
      </w:r>
      <w:bookmarkEnd w:id="1"/>
    </w:p>
    <w:p w14:paraId="43E5A1CF" w14:textId="77777777" w:rsidR="00AE6CAD" w:rsidRDefault="00AE6CAD" w:rsidP="00F2691D">
      <w:pPr>
        <w:pStyle w:val="aff8"/>
        <w:ind w:left="420" w:hangingChars="100" w:hanging="210"/>
      </w:pPr>
    </w:p>
    <w:p w14:paraId="5A11D021" w14:textId="71CF9720" w:rsidR="006323FD" w:rsidRPr="000E3AB2" w:rsidRDefault="006323FD" w:rsidP="00F2691D">
      <w:pPr>
        <w:pStyle w:val="aff8"/>
        <w:ind w:left="420" w:hangingChars="100" w:hanging="210"/>
      </w:pPr>
      <w:r w:rsidRPr="000E3AB2">
        <w:rPr>
          <w:rFonts w:hint="eastAsia"/>
        </w:rPr>
        <w:t>（通則）</w:t>
      </w:r>
    </w:p>
    <w:p w14:paraId="786A7839" w14:textId="3F46C2A0" w:rsidR="00482A68" w:rsidRPr="000E3AB2" w:rsidRDefault="00482A68" w:rsidP="00F2691D">
      <w:pPr>
        <w:pStyle w:val="1"/>
        <w:ind w:left="840" w:hanging="420"/>
        <w:rPr>
          <w:color w:val="auto"/>
        </w:rPr>
      </w:pPr>
      <w:r w:rsidRPr="000E3AB2">
        <w:rPr>
          <w:rFonts w:hint="eastAsia"/>
          <w:color w:val="auto"/>
        </w:rPr>
        <w:t>この</w:t>
      </w:r>
      <w:r w:rsidR="005205B9" w:rsidRPr="000E3AB2">
        <w:rPr>
          <w:rFonts w:hint="eastAsia"/>
          <w:color w:val="auto"/>
        </w:rPr>
        <w:t>規程</w:t>
      </w:r>
      <w:r w:rsidRPr="000E3AB2">
        <w:rPr>
          <w:rFonts w:hint="eastAsia"/>
          <w:color w:val="auto"/>
        </w:rPr>
        <w:t>は、</w:t>
      </w:r>
      <w:r w:rsidR="00360F56" w:rsidRPr="000E3AB2">
        <w:rPr>
          <w:rFonts w:hint="eastAsia"/>
          <w:color w:val="auto"/>
        </w:rPr>
        <w:t>林業従事者等確保緊急支援対策実施要領（令和４年</w:t>
      </w:r>
      <w:r w:rsidR="00360F56" w:rsidRPr="000E3AB2">
        <w:rPr>
          <w:color w:val="auto"/>
        </w:rPr>
        <w:t>12</w:t>
      </w:r>
      <w:r w:rsidR="00360F56" w:rsidRPr="000E3AB2">
        <w:rPr>
          <w:rFonts w:hint="eastAsia"/>
          <w:color w:val="auto"/>
        </w:rPr>
        <w:t>月２日付け４林政経第</w:t>
      </w:r>
      <w:r w:rsidR="00360F56" w:rsidRPr="000E3AB2">
        <w:rPr>
          <w:color w:val="auto"/>
        </w:rPr>
        <w:t>81</w:t>
      </w:r>
      <w:r w:rsidR="007927CC">
        <w:rPr>
          <w:rFonts w:hint="eastAsia"/>
          <w:color w:val="auto"/>
        </w:rPr>
        <w:t>8</w:t>
      </w:r>
      <w:r w:rsidR="00360F56" w:rsidRPr="000E3AB2">
        <w:rPr>
          <w:rFonts w:hint="eastAsia"/>
          <w:color w:val="auto"/>
        </w:rPr>
        <w:t>号 林野庁長官通知</w:t>
      </w:r>
      <w:r w:rsidR="00B410B4" w:rsidRPr="000E3AB2">
        <w:rPr>
          <w:rFonts w:hint="eastAsia"/>
          <w:color w:val="auto"/>
        </w:rPr>
        <w:t>【最終改正】令和</w:t>
      </w:r>
      <w:r w:rsidR="00450966">
        <w:rPr>
          <w:rFonts w:hint="eastAsia"/>
          <w:color w:val="auto"/>
        </w:rPr>
        <w:t>６</w:t>
      </w:r>
      <w:r w:rsidR="00B410B4" w:rsidRPr="000E3AB2">
        <w:rPr>
          <w:rFonts w:hint="eastAsia"/>
          <w:color w:val="auto"/>
        </w:rPr>
        <w:t>年</w:t>
      </w:r>
      <w:r w:rsidR="00450966">
        <w:rPr>
          <w:rFonts w:hint="eastAsia"/>
          <w:color w:val="auto"/>
        </w:rPr>
        <w:t>12</w:t>
      </w:r>
      <w:r w:rsidR="00B410B4" w:rsidRPr="000E3AB2">
        <w:rPr>
          <w:rFonts w:hint="eastAsia"/>
          <w:color w:val="auto"/>
        </w:rPr>
        <w:t>月</w:t>
      </w:r>
      <w:r w:rsidR="00450966">
        <w:rPr>
          <w:rFonts w:hint="eastAsia"/>
          <w:color w:val="auto"/>
        </w:rPr>
        <w:t>17</w:t>
      </w:r>
      <w:r w:rsidR="00B410B4" w:rsidRPr="000E3AB2">
        <w:rPr>
          <w:rFonts w:hint="eastAsia"/>
          <w:color w:val="auto"/>
        </w:rPr>
        <w:t>日付け</w:t>
      </w:r>
      <w:r w:rsidR="00450966">
        <w:rPr>
          <w:rFonts w:hint="eastAsia"/>
          <w:color w:val="auto"/>
        </w:rPr>
        <w:t>６</w:t>
      </w:r>
      <w:r w:rsidR="00B410B4" w:rsidRPr="000E3AB2">
        <w:rPr>
          <w:rFonts w:hint="eastAsia"/>
          <w:color w:val="auto"/>
        </w:rPr>
        <w:t>林政経第</w:t>
      </w:r>
      <w:r w:rsidR="00450966">
        <w:rPr>
          <w:rFonts w:hint="eastAsia"/>
          <w:color w:val="auto"/>
        </w:rPr>
        <w:t>260</w:t>
      </w:r>
      <w:r w:rsidR="00B410B4" w:rsidRPr="000E3AB2">
        <w:rPr>
          <w:rFonts w:hint="eastAsia"/>
          <w:color w:val="auto"/>
        </w:rPr>
        <w:t>号</w:t>
      </w:r>
      <w:r w:rsidR="00360F56" w:rsidRPr="000E3AB2">
        <w:rPr>
          <w:rFonts w:hint="eastAsia"/>
          <w:color w:val="auto"/>
        </w:rPr>
        <w:t>。以下「実施要領」という。）</w:t>
      </w:r>
      <w:r w:rsidRPr="000E3AB2">
        <w:rPr>
          <w:rFonts w:hint="eastAsia"/>
          <w:color w:val="auto"/>
        </w:rPr>
        <w:t>に基づき、株式会社森林環境リアライズ（以下「リアライズ」という。）</w:t>
      </w:r>
      <w:r w:rsidR="00CE480A" w:rsidRPr="000E3AB2">
        <w:rPr>
          <w:rFonts w:hint="eastAsia"/>
          <w:color w:val="auto"/>
        </w:rPr>
        <w:t>による</w:t>
      </w:r>
      <w:r w:rsidR="00360F56" w:rsidRPr="000E3AB2">
        <w:rPr>
          <w:color w:val="auto"/>
        </w:rPr>
        <w:t>令和</w:t>
      </w:r>
      <w:r w:rsidR="00450966">
        <w:rPr>
          <w:rFonts w:hint="eastAsia"/>
          <w:color w:val="auto"/>
        </w:rPr>
        <w:t>６</w:t>
      </w:r>
      <w:r w:rsidR="00360F56" w:rsidRPr="000E3AB2">
        <w:rPr>
          <w:color w:val="auto"/>
        </w:rPr>
        <w:t>年度</w:t>
      </w:r>
      <w:r w:rsidR="00EE6AD8" w:rsidRPr="000E3AB2">
        <w:rPr>
          <w:rFonts w:hint="eastAsia"/>
          <w:color w:val="auto"/>
        </w:rPr>
        <w:t xml:space="preserve"> </w:t>
      </w:r>
      <w:r w:rsidR="00360F56" w:rsidRPr="000E3AB2">
        <w:rPr>
          <w:color w:val="auto"/>
        </w:rPr>
        <w:t>林業従事者等確保緊急支援対策補助金</w:t>
      </w:r>
      <w:r w:rsidR="00EE6AD8" w:rsidRPr="000E3AB2">
        <w:rPr>
          <w:rFonts w:hint="eastAsia"/>
          <w:color w:val="auto"/>
        </w:rPr>
        <w:t xml:space="preserve"> </w:t>
      </w:r>
      <w:bookmarkStart w:id="2" w:name="_Hlk124024228"/>
      <w:r w:rsidR="00360F56" w:rsidRPr="000E3AB2">
        <w:rPr>
          <w:color w:val="auto"/>
        </w:rPr>
        <w:t>労働安全</w:t>
      </w:r>
      <w:r w:rsidR="00450966">
        <w:rPr>
          <w:rFonts w:hint="eastAsia"/>
          <w:color w:val="auto"/>
        </w:rPr>
        <w:t>確保</w:t>
      </w:r>
      <w:r w:rsidR="00360F56" w:rsidRPr="000E3AB2">
        <w:rPr>
          <w:color w:val="auto"/>
        </w:rPr>
        <w:t>・経営力強化対策</w:t>
      </w:r>
      <w:bookmarkEnd w:id="2"/>
      <w:r w:rsidR="00360F56" w:rsidRPr="000E3AB2">
        <w:rPr>
          <w:rFonts w:hint="eastAsia"/>
          <w:color w:val="auto"/>
        </w:rPr>
        <w:t>のうち</w:t>
      </w:r>
      <w:r w:rsidR="00360F56" w:rsidRPr="000E3AB2">
        <w:rPr>
          <w:color w:val="auto"/>
        </w:rPr>
        <w:t>林業労働安全確保対策事業</w:t>
      </w:r>
      <w:r w:rsidR="00360F56" w:rsidRPr="000E3AB2">
        <w:rPr>
          <w:rFonts w:hint="eastAsia"/>
          <w:color w:val="auto"/>
        </w:rPr>
        <w:t>補助金</w:t>
      </w:r>
      <w:r w:rsidRPr="000E3AB2">
        <w:rPr>
          <w:rFonts w:hint="eastAsia"/>
          <w:color w:val="auto"/>
        </w:rPr>
        <w:t>（以下</w:t>
      </w:r>
      <w:r w:rsidR="00EB27DB" w:rsidRPr="000E3AB2">
        <w:rPr>
          <w:rFonts w:hint="eastAsia"/>
          <w:color w:val="auto"/>
        </w:rPr>
        <w:t>「</w:t>
      </w:r>
      <w:r w:rsidRPr="000E3AB2">
        <w:rPr>
          <w:rFonts w:hint="eastAsia"/>
          <w:color w:val="auto"/>
        </w:rPr>
        <w:t>補助金</w:t>
      </w:r>
      <w:r w:rsidR="00C97981" w:rsidRPr="000E3AB2">
        <w:rPr>
          <w:rFonts w:hint="eastAsia"/>
          <w:color w:val="auto"/>
        </w:rPr>
        <w:t>」</w:t>
      </w:r>
      <w:r w:rsidRPr="000E3AB2">
        <w:rPr>
          <w:rFonts w:hint="eastAsia"/>
          <w:color w:val="auto"/>
        </w:rPr>
        <w:t>という。）</w:t>
      </w:r>
      <w:r w:rsidR="00795C8F" w:rsidRPr="000E3AB2">
        <w:rPr>
          <w:rFonts w:hint="eastAsia"/>
          <w:color w:val="auto"/>
        </w:rPr>
        <w:t>について定める。</w:t>
      </w:r>
    </w:p>
    <w:p w14:paraId="150F1C1E" w14:textId="77777777" w:rsidR="00360F56" w:rsidRPr="000E3AB2" w:rsidRDefault="00360F56" w:rsidP="00DC6F95">
      <w:pPr>
        <w:spacing w:line="276" w:lineRule="auto"/>
        <w:ind w:left="420" w:hanging="420"/>
      </w:pPr>
    </w:p>
    <w:p w14:paraId="508CEEF6" w14:textId="77777777" w:rsidR="00795C8F" w:rsidRPr="000E3AB2" w:rsidRDefault="00795C8F" w:rsidP="00B15732">
      <w:pPr>
        <w:pStyle w:val="aff8"/>
        <w:ind w:left="210"/>
      </w:pPr>
      <w:r w:rsidRPr="000E3AB2">
        <w:t>（適用範囲</w:t>
      </w:r>
      <w:r w:rsidRPr="000E3AB2">
        <w:rPr>
          <w:rFonts w:hint="eastAsia"/>
        </w:rPr>
        <w:t>）</w:t>
      </w:r>
    </w:p>
    <w:p w14:paraId="49B84376" w14:textId="6C191DF7" w:rsidR="00482A68" w:rsidRPr="003D325F" w:rsidRDefault="00795C8F" w:rsidP="00B15732">
      <w:pPr>
        <w:pStyle w:val="1"/>
        <w:ind w:left="840" w:hanging="420"/>
      </w:pPr>
      <w:bookmarkStart w:id="3" w:name="_Hlk38964533"/>
      <w:r w:rsidRPr="000E3AB2">
        <w:rPr>
          <w:rFonts w:hint="eastAsia"/>
          <w:color w:val="auto"/>
        </w:rPr>
        <w:t>リアライズが</w:t>
      </w:r>
      <w:r w:rsidRPr="000E3AB2">
        <w:rPr>
          <w:color w:val="auto"/>
        </w:rPr>
        <w:t>行う補助金の交付は、補助金等に係る予算の執行の適正化に関する法律（昭和</w:t>
      </w:r>
      <w:r w:rsidRPr="000E3AB2">
        <w:rPr>
          <w:rFonts w:hint="eastAsia"/>
          <w:color w:val="auto"/>
        </w:rPr>
        <w:t>30年</w:t>
      </w:r>
      <w:r w:rsidRPr="000E3AB2">
        <w:rPr>
          <w:color w:val="auto"/>
        </w:rPr>
        <w:t>法律第</w:t>
      </w:r>
      <w:r w:rsidRPr="000E3AB2">
        <w:rPr>
          <w:rFonts w:hint="eastAsia"/>
          <w:color w:val="auto"/>
        </w:rPr>
        <w:t>179号</w:t>
      </w:r>
      <w:r w:rsidRPr="000E3AB2">
        <w:rPr>
          <w:color w:val="auto"/>
        </w:rPr>
        <w:t>。以下「適正化法」という。）、補助金等に係る予算の執行の適正化に関する法律施行令（昭和</w:t>
      </w:r>
      <w:r w:rsidRPr="000E3AB2">
        <w:rPr>
          <w:rFonts w:hint="eastAsia"/>
          <w:color w:val="auto"/>
        </w:rPr>
        <w:t>30年</w:t>
      </w:r>
      <w:r w:rsidRPr="000E3AB2">
        <w:rPr>
          <w:color w:val="auto"/>
        </w:rPr>
        <w:t>政令第</w:t>
      </w:r>
      <w:r w:rsidRPr="000E3AB2">
        <w:rPr>
          <w:rFonts w:hint="eastAsia"/>
          <w:color w:val="auto"/>
        </w:rPr>
        <w:t>255号。</w:t>
      </w:r>
      <w:r w:rsidRPr="000E3AB2">
        <w:rPr>
          <w:color w:val="auto"/>
        </w:rPr>
        <w:t>以下「</w:t>
      </w:r>
      <w:r w:rsidRPr="000E3AB2">
        <w:rPr>
          <w:rFonts w:hint="eastAsia"/>
          <w:color w:val="auto"/>
        </w:rPr>
        <w:t>適正化法施行令」という。</w:t>
      </w:r>
      <w:r w:rsidRPr="000E3AB2">
        <w:rPr>
          <w:rFonts w:hint="eastAsia"/>
          <w:color w:val="auto"/>
          <w:lang w:eastAsia="zh-TW"/>
        </w:rPr>
        <w:t>）</w:t>
      </w:r>
      <w:r w:rsidRPr="000E3AB2">
        <w:rPr>
          <w:color w:val="auto"/>
          <w:lang w:eastAsia="zh-TW"/>
        </w:rPr>
        <w:t>、農林畜水産業関係補助金等交付規則（昭和</w:t>
      </w:r>
      <w:r w:rsidRPr="000E3AB2">
        <w:rPr>
          <w:rFonts w:hint="eastAsia"/>
          <w:color w:val="auto"/>
          <w:lang w:eastAsia="zh-TW"/>
        </w:rPr>
        <w:t>31年</w:t>
      </w:r>
      <w:r w:rsidRPr="000E3AB2">
        <w:rPr>
          <w:color w:val="auto"/>
          <w:lang w:eastAsia="zh-TW"/>
        </w:rPr>
        <w:t>農林省令第</w:t>
      </w:r>
      <w:r w:rsidRPr="000E3AB2">
        <w:rPr>
          <w:rFonts w:hint="eastAsia"/>
          <w:color w:val="auto"/>
          <w:lang w:eastAsia="zh-TW"/>
        </w:rPr>
        <w:t>18号</w:t>
      </w:r>
      <w:r w:rsidRPr="000E3AB2">
        <w:rPr>
          <w:color w:val="auto"/>
          <w:lang w:eastAsia="zh-TW"/>
        </w:rPr>
        <w:t>。</w:t>
      </w:r>
      <w:r w:rsidRPr="000E3AB2">
        <w:rPr>
          <w:color w:val="auto"/>
        </w:rPr>
        <w:t>以下「交付規則」という。）、</w:t>
      </w:r>
      <w:bookmarkStart w:id="4" w:name="_Hlk38964631"/>
      <w:r w:rsidR="00EE6AD8" w:rsidRPr="000E3AB2">
        <w:rPr>
          <w:rFonts w:hint="eastAsia"/>
          <w:color w:val="auto"/>
        </w:rPr>
        <w:t>林業従事者等確保緊急支援対策補助金交付等要綱（令和４年</w:t>
      </w:r>
      <w:r w:rsidR="00EE6AD8" w:rsidRPr="000E3AB2">
        <w:rPr>
          <w:color w:val="auto"/>
        </w:rPr>
        <w:t>12</w:t>
      </w:r>
      <w:r w:rsidR="00EE6AD8" w:rsidRPr="000E3AB2">
        <w:rPr>
          <w:rFonts w:hint="eastAsia"/>
          <w:color w:val="auto"/>
        </w:rPr>
        <w:t>月２日付け４林政経第</w:t>
      </w:r>
      <w:r w:rsidR="00EE6AD8" w:rsidRPr="000E3AB2">
        <w:rPr>
          <w:color w:val="auto"/>
        </w:rPr>
        <w:t>81</w:t>
      </w:r>
      <w:r w:rsidR="00972AE2">
        <w:rPr>
          <w:rFonts w:hint="eastAsia"/>
          <w:color w:val="auto"/>
        </w:rPr>
        <w:t>8</w:t>
      </w:r>
      <w:r w:rsidR="00EE6AD8" w:rsidRPr="000E3AB2">
        <w:rPr>
          <w:rFonts w:hint="eastAsia"/>
          <w:color w:val="auto"/>
        </w:rPr>
        <w:t>号 農林水産事務次官依命通知</w:t>
      </w:r>
      <w:r w:rsidR="00B410B4" w:rsidRPr="000E3AB2">
        <w:rPr>
          <w:rFonts w:hint="eastAsia"/>
          <w:color w:val="auto"/>
        </w:rPr>
        <w:t>【最終改正】令和</w:t>
      </w:r>
      <w:r w:rsidR="00450966">
        <w:rPr>
          <w:rFonts w:hint="eastAsia"/>
          <w:color w:val="auto"/>
        </w:rPr>
        <w:t>６</w:t>
      </w:r>
      <w:r w:rsidR="00B410B4" w:rsidRPr="000E3AB2">
        <w:rPr>
          <w:rFonts w:hint="eastAsia"/>
          <w:color w:val="auto"/>
        </w:rPr>
        <w:t>年</w:t>
      </w:r>
      <w:r w:rsidR="00450966">
        <w:rPr>
          <w:rFonts w:hint="eastAsia"/>
          <w:color w:val="auto"/>
        </w:rPr>
        <w:t>12</w:t>
      </w:r>
      <w:r w:rsidR="00B410B4" w:rsidRPr="000E3AB2">
        <w:rPr>
          <w:rFonts w:hint="eastAsia"/>
          <w:color w:val="auto"/>
        </w:rPr>
        <w:t>月</w:t>
      </w:r>
      <w:r w:rsidR="00450966">
        <w:rPr>
          <w:rFonts w:hint="eastAsia"/>
          <w:color w:val="auto"/>
        </w:rPr>
        <w:t>17</w:t>
      </w:r>
      <w:r w:rsidR="00B410B4" w:rsidRPr="000E3AB2">
        <w:rPr>
          <w:rFonts w:hint="eastAsia"/>
          <w:color w:val="auto"/>
        </w:rPr>
        <w:t>日付け</w:t>
      </w:r>
      <w:r w:rsidR="00450966">
        <w:rPr>
          <w:rFonts w:hint="eastAsia"/>
          <w:color w:val="auto"/>
        </w:rPr>
        <w:t>６</w:t>
      </w:r>
      <w:r w:rsidR="00B410B4" w:rsidRPr="000E3AB2">
        <w:rPr>
          <w:rFonts w:hint="eastAsia"/>
          <w:color w:val="auto"/>
        </w:rPr>
        <w:t>林政経第</w:t>
      </w:r>
      <w:r w:rsidR="00450966">
        <w:rPr>
          <w:rFonts w:hint="eastAsia"/>
          <w:color w:val="auto"/>
        </w:rPr>
        <w:t>259</w:t>
      </w:r>
      <w:r w:rsidR="00B410B4" w:rsidRPr="000E3AB2">
        <w:rPr>
          <w:rFonts w:hint="eastAsia"/>
          <w:color w:val="auto"/>
        </w:rPr>
        <w:t>号</w:t>
      </w:r>
      <w:r w:rsidR="00EE6AD8" w:rsidRPr="000E3AB2">
        <w:rPr>
          <w:rFonts w:hint="eastAsia"/>
          <w:color w:val="auto"/>
        </w:rPr>
        <w:t>。以下「交付等要綱」という。）</w:t>
      </w:r>
      <w:r w:rsidR="00EE6AD8" w:rsidRPr="000E3AB2">
        <w:rPr>
          <w:color w:val="auto"/>
        </w:rPr>
        <w:t>、</w:t>
      </w:r>
      <w:r w:rsidR="00EE6AD8" w:rsidRPr="000E3AB2">
        <w:rPr>
          <w:rFonts w:hint="eastAsia"/>
          <w:color w:val="auto"/>
        </w:rPr>
        <w:t>実施要領</w:t>
      </w:r>
      <w:r w:rsidR="00C84F25" w:rsidRPr="000E3AB2">
        <w:rPr>
          <w:color w:val="auto"/>
        </w:rPr>
        <w:t>及び</w:t>
      </w:r>
      <w:r w:rsidR="00EE6AD8" w:rsidRPr="000E3AB2">
        <w:rPr>
          <w:color w:val="auto"/>
        </w:rPr>
        <w:t>その他の法令の定めによるほか、</w:t>
      </w:r>
      <w:bookmarkEnd w:id="4"/>
      <w:r w:rsidRPr="000E3AB2">
        <w:rPr>
          <w:color w:val="auto"/>
        </w:rPr>
        <w:t>こ</w:t>
      </w:r>
      <w:r w:rsidRPr="003D325F">
        <w:t>の規程の定めるところによる。</w:t>
      </w:r>
    </w:p>
    <w:bookmarkEnd w:id="3"/>
    <w:p w14:paraId="3D00D584" w14:textId="77777777" w:rsidR="00106466" w:rsidRPr="003D325F" w:rsidRDefault="00106466" w:rsidP="00B15732">
      <w:pPr>
        <w:ind w:left="420" w:hanging="420"/>
        <w:rPr>
          <w:color w:val="000000" w:themeColor="text1"/>
        </w:rPr>
      </w:pPr>
    </w:p>
    <w:p w14:paraId="640C0603" w14:textId="77777777" w:rsidR="00106466" w:rsidRPr="003D325F" w:rsidRDefault="00106466" w:rsidP="00B15732">
      <w:pPr>
        <w:pStyle w:val="aff8"/>
        <w:ind w:left="210"/>
        <w:rPr>
          <w:color w:val="000000" w:themeColor="text1"/>
        </w:rPr>
      </w:pPr>
      <w:r w:rsidRPr="003D325F">
        <w:rPr>
          <w:rFonts w:hint="eastAsia"/>
          <w:color w:val="000000" w:themeColor="text1"/>
        </w:rPr>
        <w:t>（交付の目的）</w:t>
      </w:r>
    </w:p>
    <w:p w14:paraId="3C4F91DC" w14:textId="5F473272" w:rsidR="00106466" w:rsidRPr="003D325F" w:rsidRDefault="00106466" w:rsidP="00B15732">
      <w:pPr>
        <w:pStyle w:val="1"/>
        <w:ind w:left="840" w:hanging="420"/>
      </w:pPr>
      <w:r w:rsidRPr="003D325F">
        <w:rPr>
          <w:rFonts w:hint="eastAsia"/>
        </w:rPr>
        <w:t>この補助金は、</w:t>
      </w:r>
      <w:bookmarkStart w:id="5" w:name="_Hlk124023927"/>
      <w:r w:rsidR="00B76E0C" w:rsidRPr="003D325F">
        <w:rPr>
          <w:rFonts w:hint="eastAsia"/>
        </w:rPr>
        <w:t>認定事業主</w:t>
      </w:r>
      <w:r w:rsidR="00CB664D" w:rsidRPr="003D325F">
        <w:rPr>
          <w:rFonts w:hint="eastAsia"/>
        </w:rPr>
        <w:t>（※１）</w:t>
      </w:r>
      <w:r w:rsidR="00B76E0C" w:rsidRPr="003D325F">
        <w:rPr>
          <w:rFonts w:hint="eastAsia"/>
        </w:rPr>
        <w:t>、選定経営体</w:t>
      </w:r>
      <w:r w:rsidR="00CB664D" w:rsidRPr="003D325F">
        <w:rPr>
          <w:rFonts w:hint="eastAsia"/>
        </w:rPr>
        <w:t>（※２）</w:t>
      </w:r>
      <w:r w:rsidR="00AE6CAD">
        <w:rPr>
          <w:rFonts w:hint="eastAsia"/>
        </w:rPr>
        <w:t>等</w:t>
      </w:r>
      <w:r w:rsidR="00AE6CAD" w:rsidRPr="003D325F">
        <w:rPr>
          <w:rFonts w:hint="eastAsia"/>
        </w:rPr>
        <w:t>（以下「</w:t>
      </w:r>
      <w:r w:rsidR="00AE6CAD">
        <w:rPr>
          <w:rFonts w:hint="eastAsia"/>
        </w:rPr>
        <w:t>選定経営体</w:t>
      </w:r>
      <w:r w:rsidR="00AE6CAD" w:rsidRPr="003D325F">
        <w:rPr>
          <w:rFonts w:hint="eastAsia"/>
        </w:rPr>
        <w:t>等」という。）</w:t>
      </w:r>
      <w:r w:rsidR="00450966">
        <w:rPr>
          <w:rFonts w:hint="eastAsia"/>
        </w:rPr>
        <w:t>に</w:t>
      </w:r>
      <w:r w:rsidR="00B76E0C" w:rsidRPr="003D325F">
        <w:rPr>
          <w:rFonts w:hint="eastAsia"/>
        </w:rPr>
        <w:t>対し、林業労働力の確保をはかるため、安全で快適な職場づくりを通じた林業労働力の確保に向けた安全衛生装備・装置の導入</w:t>
      </w:r>
      <w:r w:rsidR="00C84F25" w:rsidRPr="003D325F">
        <w:rPr>
          <w:rFonts w:hint="eastAsia"/>
        </w:rPr>
        <w:t>及び</w:t>
      </w:r>
      <w:r w:rsidR="00AF3D5E">
        <w:rPr>
          <w:rFonts w:hint="eastAsia"/>
        </w:rPr>
        <w:t>労働</w:t>
      </w:r>
      <w:r w:rsidR="00B76E0C" w:rsidRPr="00AF3D5E">
        <w:rPr>
          <w:rFonts w:hint="eastAsia"/>
          <w:color w:val="auto"/>
        </w:rPr>
        <w:t>安全</w:t>
      </w:r>
      <w:r w:rsidR="00B76E0C" w:rsidRPr="003D325F">
        <w:rPr>
          <w:rFonts w:hint="eastAsia"/>
        </w:rPr>
        <w:t>研修の実施</w:t>
      </w:r>
      <w:r w:rsidR="00E4181F" w:rsidRPr="003D325F">
        <w:t>を支援することを</w:t>
      </w:r>
      <w:r w:rsidRPr="003D325F">
        <w:rPr>
          <w:rFonts w:hint="eastAsia"/>
        </w:rPr>
        <w:t>目的</w:t>
      </w:r>
      <w:bookmarkEnd w:id="5"/>
      <w:r w:rsidRPr="003D325F">
        <w:rPr>
          <w:rFonts w:hint="eastAsia"/>
        </w:rPr>
        <w:t>とする。</w:t>
      </w:r>
    </w:p>
    <w:p w14:paraId="28CDDACB" w14:textId="0A253491" w:rsidR="00B76E0C" w:rsidRPr="003D325F" w:rsidRDefault="00B76E0C" w:rsidP="00345C19">
      <w:pPr>
        <w:autoSpaceDE w:val="0"/>
        <w:autoSpaceDN w:val="0"/>
        <w:adjustRightInd w:val="0"/>
        <w:ind w:leftChars="418" w:left="1319" w:hangingChars="210" w:hanging="441"/>
        <w:rPr>
          <w:rFonts w:hAnsi="ＭＳ 明朝" w:cs="MS-Mincho"/>
          <w:color w:val="000000" w:themeColor="text1"/>
          <w:szCs w:val="21"/>
        </w:rPr>
      </w:pPr>
      <w:r w:rsidRPr="003D325F">
        <w:rPr>
          <w:rFonts w:hAnsi="ＭＳ 明朝" w:hint="eastAsia"/>
          <w:color w:val="000000" w:themeColor="text1"/>
          <w:szCs w:val="21"/>
          <w:lang w:val="x-none"/>
        </w:rPr>
        <w:t>※１</w:t>
      </w:r>
      <w:r w:rsidRPr="003D325F">
        <w:rPr>
          <w:rFonts w:hAnsi="ＭＳ 明朝" w:cs="MS-Mincho" w:hint="eastAsia"/>
          <w:color w:val="000000" w:themeColor="text1"/>
          <w:szCs w:val="21"/>
        </w:rPr>
        <w:t>林業労働力の確保の促進に関する法律（平成８年法律第</w:t>
      </w:r>
      <w:r w:rsidRPr="003D325F">
        <w:rPr>
          <w:rFonts w:hAnsi="ＭＳ 明朝" w:cs="MS-Mincho"/>
          <w:color w:val="000000" w:themeColor="text1"/>
          <w:szCs w:val="21"/>
        </w:rPr>
        <w:t>45</w:t>
      </w:r>
      <w:r w:rsidRPr="003D325F">
        <w:rPr>
          <w:rFonts w:hAnsi="ＭＳ 明朝" w:cs="MS-Mincho" w:hint="eastAsia"/>
          <w:color w:val="000000" w:themeColor="text1"/>
          <w:szCs w:val="21"/>
        </w:rPr>
        <w:t>号）第５条第１項に基づき、都道府県知事の認定を受けた事業主</w:t>
      </w:r>
    </w:p>
    <w:p w14:paraId="67DAFB3D" w14:textId="715B59A6" w:rsidR="00996CFD" w:rsidRPr="003D325F" w:rsidRDefault="00B76E0C" w:rsidP="00345C19">
      <w:pPr>
        <w:autoSpaceDE w:val="0"/>
        <w:autoSpaceDN w:val="0"/>
        <w:adjustRightInd w:val="0"/>
        <w:ind w:leftChars="418" w:left="1319" w:hangingChars="210" w:hanging="441"/>
        <w:rPr>
          <w:rFonts w:hAnsi="ＭＳ 明朝"/>
          <w:color w:val="000000" w:themeColor="text1"/>
          <w:szCs w:val="21"/>
          <w:lang w:val="x-none"/>
        </w:rPr>
      </w:pPr>
      <w:r w:rsidRPr="003D325F">
        <w:rPr>
          <w:rFonts w:hAnsi="ＭＳ 明朝" w:cs="MS-Mincho" w:hint="eastAsia"/>
          <w:color w:val="000000" w:themeColor="text1"/>
          <w:szCs w:val="21"/>
        </w:rPr>
        <w:t>※２林業経営体の育成について（平成</w:t>
      </w:r>
      <w:r w:rsidRPr="003D325F">
        <w:rPr>
          <w:rFonts w:hAnsi="ＭＳ 明朝" w:cs="MS-Mincho"/>
          <w:color w:val="000000" w:themeColor="text1"/>
          <w:szCs w:val="21"/>
        </w:rPr>
        <w:t>30</w:t>
      </w:r>
      <w:r w:rsidRPr="003D325F">
        <w:rPr>
          <w:rFonts w:hAnsi="ＭＳ 明朝" w:cs="MS-Mincho" w:hint="eastAsia"/>
          <w:color w:val="000000" w:themeColor="text1"/>
          <w:szCs w:val="21"/>
        </w:rPr>
        <w:t>年２月６日付け</w:t>
      </w:r>
      <w:r w:rsidRPr="003D325F">
        <w:rPr>
          <w:rFonts w:hAnsi="ＭＳ 明朝" w:cs="MS-Mincho"/>
          <w:color w:val="000000" w:themeColor="text1"/>
          <w:szCs w:val="21"/>
        </w:rPr>
        <w:t>29</w:t>
      </w:r>
      <w:r w:rsidRPr="003D325F">
        <w:rPr>
          <w:rFonts w:hAnsi="ＭＳ 明朝" w:cs="MS-Mincho" w:hint="eastAsia"/>
          <w:color w:val="000000" w:themeColor="text1"/>
          <w:szCs w:val="21"/>
        </w:rPr>
        <w:t>林政経第</w:t>
      </w:r>
      <w:r w:rsidRPr="003D325F">
        <w:rPr>
          <w:rFonts w:hAnsi="ＭＳ 明朝" w:cs="MS-Mincho"/>
          <w:color w:val="000000" w:themeColor="text1"/>
          <w:szCs w:val="21"/>
        </w:rPr>
        <w:t>316</w:t>
      </w:r>
      <w:r w:rsidRPr="003D325F">
        <w:rPr>
          <w:rFonts w:hAnsi="ＭＳ 明朝" w:cs="MS-Mincho" w:hint="eastAsia"/>
          <w:color w:val="000000" w:themeColor="text1"/>
          <w:szCs w:val="21"/>
        </w:rPr>
        <w:t>号林野庁長官通知）に基づき、効率的かつ安定的な林業経営や森林経営の継続性の確保を目指す林業経営体として都道府県知事が選定した林業経営体</w:t>
      </w:r>
      <w:r w:rsidRPr="003D325F">
        <w:rPr>
          <w:rFonts w:hAnsi="ＭＳ 明朝" w:hint="eastAsia"/>
          <w:color w:val="000000" w:themeColor="text1"/>
          <w:szCs w:val="21"/>
          <w:lang w:val="x-none"/>
        </w:rPr>
        <w:t xml:space="preserve">　</w:t>
      </w:r>
    </w:p>
    <w:p w14:paraId="4B09FB58" w14:textId="5E68971A" w:rsidR="00B76E0C" w:rsidRPr="003D325F" w:rsidRDefault="00B76E0C" w:rsidP="00DC6F95">
      <w:pPr>
        <w:spacing w:line="276" w:lineRule="auto"/>
        <w:ind w:left="420" w:hanging="420"/>
        <w:rPr>
          <w:color w:val="000000" w:themeColor="text1"/>
          <w:lang w:val="x-none"/>
        </w:rPr>
      </w:pPr>
    </w:p>
    <w:p w14:paraId="6D7998A2" w14:textId="204A8DBC" w:rsidR="00022D52" w:rsidRPr="00F53CC8" w:rsidRDefault="00022D52" w:rsidP="00345C19">
      <w:pPr>
        <w:pStyle w:val="aff8"/>
        <w:ind w:left="210"/>
        <w:rPr>
          <w:rFonts w:hAnsi="ＭＳ 明朝"/>
          <w:color w:val="000000" w:themeColor="text1"/>
          <w:szCs w:val="21"/>
        </w:rPr>
      </w:pPr>
      <w:r w:rsidRPr="00F53CC8">
        <w:rPr>
          <w:rFonts w:hAnsi="ＭＳ 明朝" w:hint="eastAsia"/>
          <w:color w:val="000000" w:themeColor="text1"/>
          <w:szCs w:val="21"/>
        </w:rPr>
        <w:t>（事業の内容及び事業実施主体）</w:t>
      </w:r>
    </w:p>
    <w:p w14:paraId="20A07B99" w14:textId="3886749E" w:rsidR="00022D52" w:rsidRPr="00F53CC8" w:rsidRDefault="00022D52" w:rsidP="00F53CC8">
      <w:pPr>
        <w:pStyle w:val="1"/>
        <w:ind w:left="440"/>
      </w:pPr>
      <w:r w:rsidRPr="00F53CC8">
        <w:rPr>
          <w:rFonts w:hint="eastAsia"/>
        </w:rPr>
        <w:t>本事業の内容及び事業実施主体は、別表</w:t>
      </w:r>
      <w:r w:rsidR="00D81FEE" w:rsidRPr="00F53CC8">
        <w:rPr>
          <w:rFonts w:hint="eastAsia"/>
        </w:rPr>
        <w:t>１</w:t>
      </w:r>
      <w:r w:rsidRPr="00F53CC8">
        <w:rPr>
          <w:rFonts w:hint="eastAsia"/>
        </w:rPr>
        <w:t>のとおりとする</w:t>
      </w:r>
      <w:r w:rsidR="00D81FEE" w:rsidRPr="00F53CC8">
        <w:rPr>
          <w:rFonts w:hint="eastAsia"/>
        </w:rPr>
        <w:t>。</w:t>
      </w:r>
    </w:p>
    <w:p w14:paraId="65AF7819" w14:textId="77777777" w:rsidR="00022D52" w:rsidRPr="00B76E0C" w:rsidRDefault="00022D52" w:rsidP="00DC6F95">
      <w:pPr>
        <w:spacing w:line="276" w:lineRule="auto"/>
        <w:ind w:left="420" w:hanging="420"/>
        <w:rPr>
          <w:lang w:val="x-none"/>
        </w:rPr>
      </w:pPr>
    </w:p>
    <w:p w14:paraId="0BBA5A4A" w14:textId="77777777" w:rsidR="00D74BAC" w:rsidRPr="004A3523" w:rsidRDefault="00D74BAC" w:rsidP="00345C19">
      <w:pPr>
        <w:pStyle w:val="aff8"/>
        <w:ind w:left="210"/>
      </w:pPr>
      <w:r w:rsidRPr="004A3523">
        <w:rPr>
          <w:rFonts w:hint="eastAsia"/>
        </w:rPr>
        <w:t>（交付の対象及び補助率）</w:t>
      </w:r>
    </w:p>
    <w:p w14:paraId="0726704D" w14:textId="45544DD6" w:rsidR="00D74BAC" w:rsidRPr="00D81FEE" w:rsidRDefault="00AD1BFE" w:rsidP="00B15732">
      <w:pPr>
        <w:pStyle w:val="1"/>
        <w:ind w:left="840" w:hanging="420"/>
      </w:pPr>
      <w:r w:rsidRPr="00D81FEE">
        <w:rPr>
          <w:rFonts w:hint="eastAsia"/>
        </w:rPr>
        <w:t>リアライズは、</w:t>
      </w:r>
      <w:r w:rsidR="007C0B82">
        <w:rPr>
          <w:rFonts w:hint="eastAsia"/>
        </w:rPr>
        <w:t>別途定める公募要領により実施する公募で選定した</w:t>
      </w:r>
      <w:r w:rsidR="00AE6CAD">
        <w:rPr>
          <w:rFonts w:hint="eastAsia"/>
        </w:rPr>
        <w:t>選定経営体</w:t>
      </w:r>
      <w:r w:rsidR="007C0B82">
        <w:rPr>
          <w:rFonts w:hint="eastAsia"/>
        </w:rPr>
        <w:t>等（以下「補助事業者」という）</w:t>
      </w:r>
      <w:r w:rsidR="00D74BAC" w:rsidRPr="00D81FEE">
        <w:rPr>
          <w:rFonts w:hint="eastAsia"/>
        </w:rPr>
        <w:t>が</w:t>
      </w:r>
      <w:r w:rsidRPr="00D81FEE">
        <w:rPr>
          <w:rFonts w:hint="eastAsia"/>
        </w:rPr>
        <w:t>行う安全衛生装備・装置の導入及び</w:t>
      </w:r>
      <w:r w:rsidR="00AF3D5E">
        <w:rPr>
          <w:rFonts w:hint="eastAsia"/>
        </w:rPr>
        <w:t>労働</w:t>
      </w:r>
      <w:r w:rsidR="00C84F25" w:rsidRPr="00AF3D5E">
        <w:rPr>
          <w:rFonts w:hint="eastAsia"/>
          <w:color w:val="auto"/>
        </w:rPr>
        <w:t>安全</w:t>
      </w:r>
      <w:r w:rsidRPr="00D81FEE">
        <w:rPr>
          <w:rFonts w:hint="eastAsia"/>
        </w:rPr>
        <w:t>研修</w:t>
      </w:r>
      <w:r w:rsidR="00F61DD3">
        <w:rPr>
          <w:rFonts w:hint="eastAsia"/>
        </w:rPr>
        <w:t>の</w:t>
      </w:r>
      <w:r w:rsidRPr="00D81FEE">
        <w:rPr>
          <w:rFonts w:hint="eastAsia"/>
        </w:rPr>
        <w:t>実施（以下「補助事業」という。）</w:t>
      </w:r>
      <w:r w:rsidR="00D74BAC" w:rsidRPr="00D81FEE">
        <w:rPr>
          <w:rFonts w:hint="eastAsia"/>
        </w:rPr>
        <w:t>に必要な経費のうち、補助金</w:t>
      </w:r>
      <w:r w:rsidRPr="00D81FEE">
        <w:rPr>
          <w:rFonts w:hint="eastAsia"/>
        </w:rPr>
        <w:t>の</w:t>
      </w:r>
      <w:r w:rsidR="00D74BAC" w:rsidRPr="00D81FEE">
        <w:rPr>
          <w:rFonts w:hint="eastAsia"/>
        </w:rPr>
        <w:t>交付対象として</w:t>
      </w:r>
      <w:r w:rsidRPr="00D81FEE">
        <w:rPr>
          <w:rFonts w:hint="eastAsia"/>
        </w:rPr>
        <w:t>リアライズが</w:t>
      </w:r>
      <w:r w:rsidR="00BD4029" w:rsidRPr="00D81FEE">
        <w:rPr>
          <w:rFonts w:hint="eastAsia"/>
        </w:rPr>
        <w:t>認める</w:t>
      </w:r>
      <w:r w:rsidR="00D74BAC" w:rsidRPr="00D81FEE">
        <w:rPr>
          <w:rFonts w:hint="eastAsia"/>
        </w:rPr>
        <w:t>経費（以下「補助対象経費」という。）について、予算の範囲内で補助金を交付する。</w:t>
      </w:r>
    </w:p>
    <w:p w14:paraId="68AEDBEA" w14:textId="231FAFA7" w:rsidR="00D74BAC" w:rsidRPr="004A3523" w:rsidRDefault="00C84F25" w:rsidP="00F2691D">
      <w:pPr>
        <w:pStyle w:val="2a"/>
        <w:ind w:left="840" w:hanging="210"/>
      </w:pPr>
      <w:r>
        <w:rPr>
          <w:rFonts w:hint="eastAsia"/>
        </w:rPr>
        <w:t>２</w:t>
      </w:r>
      <w:r w:rsidR="00066C4A">
        <w:rPr>
          <w:rFonts w:hint="eastAsia"/>
        </w:rPr>
        <w:t xml:space="preserve">　</w:t>
      </w:r>
      <w:r w:rsidR="00D74BAC" w:rsidRPr="004A3523">
        <w:rPr>
          <w:rFonts w:hint="eastAsia"/>
        </w:rPr>
        <w:t>補助対象経費の区分及びこれに対する補助率は、別表</w:t>
      </w:r>
      <w:r w:rsidR="00D81FEE" w:rsidRPr="00AF3D5E">
        <w:rPr>
          <w:rFonts w:hint="eastAsia"/>
        </w:rPr>
        <w:t>２</w:t>
      </w:r>
      <w:r w:rsidR="00D74BAC" w:rsidRPr="004A3523">
        <w:rPr>
          <w:rFonts w:hint="eastAsia"/>
        </w:rPr>
        <w:t>に定めるところによる。</w:t>
      </w:r>
    </w:p>
    <w:p w14:paraId="1BA88C78" w14:textId="77777777" w:rsidR="00D81FEE" w:rsidRDefault="00D81FEE" w:rsidP="00DC6F95">
      <w:pPr>
        <w:spacing w:line="276" w:lineRule="auto"/>
        <w:ind w:left="199" w:hangingChars="95" w:hanging="199"/>
      </w:pPr>
    </w:p>
    <w:p w14:paraId="6BCD5F23" w14:textId="77777777" w:rsidR="00113768" w:rsidRDefault="00113768" w:rsidP="00345C19">
      <w:pPr>
        <w:pStyle w:val="aff8"/>
        <w:ind w:left="210"/>
      </w:pPr>
    </w:p>
    <w:p w14:paraId="6981D365" w14:textId="43F36743" w:rsidR="006B6A02" w:rsidRPr="004A3523" w:rsidRDefault="006B6A02" w:rsidP="00345C19">
      <w:pPr>
        <w:pStyle w:val="aff8"/>
        <w:ind w:left="210"/>
      </w:pPr>
      <w:r w:rsidRPr="004A3523">
        <w:rPr>
          <w:rFonts w:hint="eastAsia"/>
        </w:rPr>
        <w:t>（</w:t>
      </w:r>
      <w:r>
        <w:rPr>
          <w:rFonts w:hint="eastAsia"/>
        </w:rPr>
        <w:t>流用の禁止</w:t>
      </w:r>
      <w:r w:rsidRPr="004A3523">
        <w:rPr>
          <w:rFonts w:hint="eastAsia"/>
        </w:rPr>
        <w:t>）</w:t>
      </w:r>
    </w:p>
    <w:p w14:paraId="49730F96" w14:textId="367D8BA3" w:rsidR="006B6A02" w:rsidRPr="006B6A02" w:rsidRDefault="006B6A02" w:rsidP="00F2691D">
      <w:pPr>
        <w:pStyle w:val="1"/>
        <w:ind w:left="840" w:hanging="420"/>
      </w:pPr>
      <w:r>
        <w:rPr>
          <w:rFonts w:hint="eastAsia"/>
        </w:rPr>
        <w:t>別表</w:t>
      </w:r>
      <w:r w:rsidR="00D81FEE" w:rsidRPr="003D325F">
        <w:rPr>
          <w:rStyle w:val="2b"/>
          <w:rFonts w:hint="eastAsia"/>
        </w:rPr>
        <w:t>２</w:t>
      </w:r>
      <w:r w:rsidRPr="003D325F">
        <w:rPr>
          <w:rFonts w:hint="eastAsia"/>
        </w:rPr>
        <w:t>の</w:t>
      </w:r>
      <w:r>
        <w:rPr>
          <w:rFonts w:hint="eastAsia"/>
        </w:rPr>
        <w:t>区分の欄に掲げる事業に係る経費の流用をしてはならない。</w:t>
      </w:r>
    </w:p>
    <w:p w14:paraId="2663FE7F" w14:textId="77777777" w:rsidR="006B6A02" w:rsidRPr="003D325F" w:rsidRDefault="006B6A02" w:rsidP="00DC6F95">
      <w:pPr>
        <w:spacing w:line="276" w:lineRule="auto"/>
        <w:ind w:left="199" w:hangingChars="95" w:hanging="199"/>
        <w:rPr>
          <w:color w:val="000000" w:themeColor="text1"/>
        </w:rPr>
      </w:pPr>
    </w:p>
    <w:p w14:paraId="1988923E" w14:textId="77777777" w:rsidR="00ED7FA5" w:rsidRPr="003D325F" w:rsidRDefault="00ED7FA5" w:rsidP="00345C19">
      <w:pPr>
        <w:pStyle w:val="aff8"/>
        <w:ind w:left="210"/>
        <w:rPr>
          <w:color w:val="000000" w:themeColor="text1"/>
        </w:rPr>
      </w:pPr>
      <w:r w:rsidRPr="003D325F">
        <w:rPr>
          <w:rFonts w:hint="eastAsia"/>
          <w:color w:val="000000" w:themeColor="text1"/>
        </w:rPr>
        <w:t>（申請手続）</w:t>
      </w:r>
    </w:p>
    <w:p w14:paraId="275F145D" w14:textId="7F0A3532" w:rsidR="00ED7FA5" w:rsidRPr="003D325F" w:rsidRDefault="00ED7FA5" w:rsidP="00F2691D">
      <w:pPr>
        <w:pStyle w:val="1"/>
        <w:ind w:left="840" w:hanging="420"/>
      </w:pPr>
      <w:r w:rsidRPr="003D325F">
        <w:t>補助金の交付を受けようとする</w:t>
      </w:r>
      <w:r w:rsidR="000327B7" w:rsidRPr="003D325F">
        <w:rPr>
          <w:rFonts w:hint="eastAsia"/>
        </w:rPr>
        <w:t>者</w:t>
      </w:r>
      <w:r w:rsidRPr="003D325F">
        <w:t>は、</w:t>
      </w:r>
      <w:r w:rsidRPr="003D325F">
        <w:rPr>
          <w:rFonts w:hint="eastAsia"/>
        </w:rPr>
        <w:t>別</w:t>
      </w:r>
      <w:r w:rsidR="00CB1B2C" w:rsidRPr="003D325F">
        <w:rPr>
          <w:rFonts w:hint="eastAsia"/>
        </w:rPr>
        <w:t>記</w:t>
      </w:r>
      <w:r w:rsidRPr="003D325F">
        <w:t>様式第１号による交付申請書</w:t>
      </w:r>
      <w:r w:rsidR="002F408B" w:rsidRPr="003D325F">
        <w:rPr>
          <w:rFonts w:hint="eastAsia"/>
        </w:rPr>
        <w:t>を</w:t>
      </w:r>
      <w:r w:rsidRPr="003D325F">
        <w:rPr>
          <w:rFonts w:hint="eastAsia"/>
        </w:rPr>
        <w:t>リアライズに</w:t>
      </w:r>
      <w:r w:rsidRPr="003D325F">
        <w:t>提出しなければならない。</w:t>
      </w:r>
    </w:p>
    <w:p w14:paraId="059D0456" w14:textId="2589605F" w:rsidR="00282349" w:rsidRPr="003D325F" w:rsidRDefault="00B85388" w:rsidP="00345C19">
      <w:pPr>
        <w:pStyle w:val="2a"/>
        <w:ind w:left="840" w:hanging="210"/>
        <w:rPr>
          <w:color w:val="000000" w:themeColor="text1"/>
        </w:rPr>
      </w:pPr>
      <w:r w:rsidRPr="003D325F">
        <w:rPr>
          <w:rFonts w:hint="eastAsia"/>
          <w:color w:val="000000" w:themeColor="text1"/>
        </w:rPr>
        <w:t>２　補助金の交付を受けようとする者は、前項の申請書を提出するに当たって、当該補助金に係る消費税仕入控除税額（補助対象経費に含まれる消費税及び地方消費税に相当する額のうち、消費税法（昭和</w:t>
      </w:r>
      <w:r w:rsidRPr="003D325F">
        <w:rPr>
          <w:color w:val="000000" w:themeColor="text1"/>
        </w:rPr>
        <w:t xml:space="preserve">63 </w:t>
      </w:r>
      <w:r w:rsidRPr="003D325F">
        <w:rPr>
          <w:rFonts w:hint="eastAsia"/>
          <w:color w:val="000000" w:themeColor="text1"/>
        </w:rPr>
        <w:t>年法律第</w:t>
      </w:r>
      <w:r w:rsidRPr="003D325F">
        <w:rPr>
          <w:color w:val="000000" w:themeColor="text1"/>
        </w:rPr>
        <w:t xml:space="preserve">108 </w:t>
      </w:r>
      <w:r w:rsidRPr="003D325F">
        <w:rPr>
          <w:rFonts w:hint="eastAsia"/>
          <w:color w:val="000000" w:themeColor="text1"/>
        </w:rPr>
        <w:t>号）に規定する仕入れに係る消費税額として控除できる部分の金額と当該金額に地方税法（昭和</w:t>
      </w:r>
      <w:r w:rsidRPr="003D325F">
        <w:rPr>
          <w:color w:val="000000" w:themeColor="text1"/>
        </w:rPr>
        <w:t xml:space="preserve">25 </w:t>
      </w:r>
      <w:r w:rsidRPr="003D325F">
        <w:rPr>
          <w:rFonts w:hint="eastAsia"/>
          <w:color w:val="000000" w:themeColor="text1"/>
        </w:rPr>
        <w:t>年法律第</w:t>
      </w:r>
      <w:r w:rsidRPr="003D325F">
        <w:rPr>
          <w:color w:val="000000" w:themeColor="text1"/>
        </w:rPr>
        <w:t xml:space="preserve">226 </w:t>
      </w:r>
      <w:r w:rsidRPr="003D325F">
        <w:rPr>
          <w:rFonts w:hint="eastAsia"/>
          <w:color w:val="000000" w:themeColor="text1"/>
        </w:rPr>
        <w:t>号）に規定する地方消費税率を乗じて得た金額との合計額に補助率を乗じて得た金額をいう。以下同じ。）があり、かつ、その金額が明らかな場合には、これを減額して申請しなければならない。ただし、申請時において当該補助金に係る消費税仕入控除税額が明らかでない場合は、この限りでない。</w:t>
      </w:r>
    </w:p>
    <w:p w14:paraId="16F9C67D" w14:textId="77777777" w:rsidR="00282349" w:rsidRPr="003D325F" w:rsidRDefault="00282349" w:rsidP="00282349">
      <w:pPr>
        <w:ind w:left="420" w:hanging="420"/>
        <w:rPr>
          <w:color w:val="000000" w:themeColor="text1"/>
        </w:rPr>
      </w:pPr>
    </w:p>
    <w:p w14:paraId="46CCA6A8" w14:textId="77777777" w:rsidR="00ED7FA5" w:rsidRPr="003D325F" w:rsidRDefault="00ED7FA5" w:rsidP="006578A7">
      <w:pPr>
        <w:pStyle w:val="aff8"/>
        <w:ind w:left="210"/>
        <w:rPr>
          <w:color w:val="000000" w:themeColor="text1"/>
        </w:rPr>
      </w:pPr>
      <w:r w:rsidRPr="003D325F">
        <w:rPr>
          <w:rFonts w:hint="eastAsia"/>
          <w:color w:val="000000" w:themeColor="text1"/>
        </w:rPr>
        <w:t>（交付申請書の提出期限）</w:t>
      </w:r>
    </w:p>
    <w:p w14:paraId="34225C70" w14:textId="77777777" w:rsidR="00ED7FA5" w:rsidRPr="003D325F" w:rsidRDefault="00ED7FA5" w:rsidP="006578A7">
      <w:pPr>
        <w:pStyle w:val="1"/>
        <w:ind w:left="840" w:hanging="420"/>
      </w:pPr>
      <w:r w:rsidRPr="003D325F">
        <w:rPr>
          <w:rFonts w:hint="eastAsia"/>
        </w:rPr>
        <w:t>交</w:t>
      </w:r>
      <w:r w:rsidR="008901FB" w:rsidRPr="003D325F">
        <w:t>付申請書の提出期限は、</w:t>
      </w:r>
      <w:r w:rsidR="008901FB" w:rsidRPr="003D325F">
        <w:rPr>
          <w:rFonts w:hint="eastAsia"/>
        </w:rPr>
        <w:t>リアライズ</w:t>
      </w:r>
      <w:r w:rsidRPr="003D325F">
        <w:rPr>
          <w:rFonts w:hint="eastAsia"/>
        </w:rPr>
        <w:t>が別に通知する日までとする。</w:t>
      </w:r>
    </w:p>
    <w:p w14:paraId="254113A0" w14:textId="77777777" w:rsidR="008901FB" w:rsidRPr="003D325F" w:rsidRDefault="008901FB" w:rsidP="00A435D0">
      <w:pPr>
        <w:spacing w:line="276" w:lineRule="auto"/>
        <w:ind w:left="420" w:hanging="420"/>
        <w:rPr>
          <w:color w:val="000000" w:themeColor="text1"/>
          <w:lang w:val="x-none"/>
        </w:rPr>
      </w:pPr>
    </w:p>
    <w:p w14:paraId="4C9A99EC" w14:textId="77777777" w:rsidR="00ED7FA5" w:rsidRPr="003D325F" w:rsidRDefault="00ED7FA5" w:rsidP="00345C19">
      <w:pPr>
        <w:pStyle w:val="aff8"/>
        <w:ind w:left="210"/>
        <w:rPr>
          <w:color w:val="000000" w:themeColor="text1"/>
        </w:rPr>
      </w:pPr>
      <w:r w:rsidRPr="003D325F">
        <w:rPr>
          <w:rFonts w:hint="eastAsia"/>
          <w:color w:val="000000" w:themeColor="text1"/>
        </w:rPr>
        <w:t>（交付決定の通知）</w:t>
      </w:r>
    </w:p>
    <w:p w14:paraId="11564A07" w14:textId="2BFF5002" w:rsidR="00BD4029" w:rsidRPr="003D325F" w:rsidRDefault="008901FB" w:rsidP="00345C19">
      <w:pPr>
        <w:pStyle w:val="1"/>
        <w:ind w:left="840" w:hanging="420"/>
      </w:pPr>
      <w:r w:rsidRPr="003D325F">
        <w:rPr>
          <w:rFonts w:hint="eastAsia"/>
        </w:rPr>
        <w:t>リアライズは、</w:t>
      </w:r>
      <w:r w:rsidR="00ED7FA5" w:rsidRPr="003D325F">
        <w:rPr>
          <w:rFonts w:hint="eastAsia"/>
        </w:rPr>
        <w:t>第</w:t>
      </w:r>
      <w:r w:rsidR="00B85388" w:rsidRPr="003D325F">
        <w:rPr>
          <w:rFonts w:hint="eastAsia"/>
        </w:rPr>
        <w:t>７</w:t>
      </w:r>
      <w:r w:rsidR="00ED7FA5" w:rsidRPr="003D325F">
        <w:rPr>
          <w:rFonts w:hint="eastAsia"/>
        </w:rPr>
        <w:t>第１項の規定による交付申請書の提出があったときは、審査の上、補助金を交付すべきものと認めたときは速やかに交付決定を行い、補助事業者に対しその旨を通知するものとする。</w:t>
      </w:r>
    </w:p>
    <w:p w14:paraId="3B34B317" w14:textId="5603C2C1" w:rsidR="00A435D0" w:rsidRPr="003D325F" w:rsidRDefault="00A435D0" w:rsidP="00A435D0">
      <w:pPr>
        <w:autoSpaceDE w:val="0"/>
        <w:autoSpaceDN w:val="0"/>
        <w:adjustRightInd w:val="0"/>
        <w:spacing w:line="276" w:lineRule="auto"/>
        <w:ind w:leftChars="350" w:left="945" w:hangingChars="100" w:hanging="210"/>
        <w:jc w:val="left"/>
        <w:rPr>
          <w:rFonts w:hAnsi="ＭＳ 明朝"/>
          <w:color w:val="000000" w:themeColor="text1"/>
          <w:szCs w:val="21"/>
        </w:rPr>
      </w:pPr>
      <w:r w:rsidRPr="003D325F">
        <w:rPr>
          <w:rFonts w:hAnsi="ＭＳ 明朝" w:cs="MS-Mincho" w:hint="eastAsia"/>
          <w:color w:val="000000" w:themeColor="text1"/>
          <w:szCs w:val="21"/>
        </w:rPr>
        <w:t>２　第７</w:t>
      </w:r>
      <w:r w:rsidR="006578A7" w:rsidRPr="003D325F">
        <w:rPr>
          <w:rFonts w:hAnsi="ＭＳ 明朝" w:cs="MS-Mincho" w:hint="eastAsia"/>
          <w:color w:val="000000" w:themeColor="text1"/>
          <w:szCs w:val="21"/>
        </w:rPr>
        <w:t>第</w:t>
      </w:r>
      <w:r w:rsidRPr="003D325F">
        <w:rPr>
          <w:rFonts w:hAnsi="ＭＳ 明朝" w:cs="MS-Mincho" w:hint="eastAsia"/>
          <w:color w:val="000000" w:themeColor="text1"/>
          <w:szCs w:val="21"/>
        </w:rPr>
        <w:t>１項の規定による交付申請書が到達してから当該申請に係る前項による交付決定の通知を行うまでに通常要すべき標準的な期間は、１月とする。</w:t>
      </w:r>
    </w:p>
    <w:p w14:paraId="48CFEE3B" w14:textId="77777777" w:rsidR="00A435D0" w:rsidRDefault="00A435D0" w:rsidP="00DC6F95">
      <w:pPr>
        <w:widowControl/>
        <w:spacing w:line="276" w:lineRule="auto"/>
        <w:ind w:left="0" w:firstLineChars="0" w:firstLine="0"/>
        <w:jc w:val="left"/>
      </w:pPr>
    </w:p>
    <w:p w14:paraId="3662B101" w14:textId="52E5F455" w:rsidR="00621F62" w:rsidRPr="00FB65EC" w:rsidRDefault="00F644B0" w:rsidP="00345C19">
      <w:pPr>
        <w:pStyle w:val="aff8"/>
        <w:ind w:left="210"/>
      </w:pPr>
      <w:r w:rsidRPr="00FB65EC">
        <w:t>（申請の取下げ）</w:t>
      </w:r>
    </w:p>
    <w:p w14:paraId="032D51A1" w14:textId="3CFFE78C" w:rsidR="00436117" w:rsidRPr="00FB65EC" w:rsidRDefault="00F644B0" w:rsidP="00345C19">
      <w:pPr>
        <w:pStyle w:val="1"/>
        <w:ind w:left="840" w:hanging="420"/>
      </w:pPr>
      <w:r w:rsidRPr="00FB65EC">
        <w:t>補助事業者は、</w:t>
      </w:r>
      <w:r w:rsidR="00B44F04" w:rsidRPr="003D325F">
        <w:rPr>
          <w:rFonts w:hint="eastAsia"/>
        </w:rPr>
        <w:t>第</w:t>
      </w:r>
      <w:r w:rsidR="00A435D0" w:rsidRPr="003D325F">
        <w:rPr>
          <w:rFonts w:hint="eastAsia"/>
        </w:rPr>
        <w:t>７</w:t>
      </w:r>
      <w:r w:rsidR="00B44F04" w:rsidRPr="003D325F">
        <w:rPr>
          <w:rFonts w:hint="eastAsia"/>
        </w:rPr>
        <w:t>第１項の規定による</w:t>
      </w:r>
      <w:r w:rsidRPr="003D325F">
        <w:t>交付申請を取り下げようとするときは、</w:t>
      </w:r>
      <w:r w:rsidR="00B44F04" w:rsidRPr="003D325F">
        <w:rPr>
          <w:rFonts w:hint="eastAsia"/>
        </w:rPr>
        <w:t>第</w:t>
      </w:r>
      <w:r w:rsidR="00A435D0" w:rsidRPr="003D325F">
        <w:rPr>
          <w:rFonts w:hint="eastAsia"/>
        </w:rPr>
        <w:t>９</w:t>
      </w:r>
      <w:r w:rsidR="00B44F04" w:rsidRPr="003D325F">
        <w:rPr>
          <w:rFonts w:hint="eastAsia"/>
        </w:rPr>
        <w:t>第１項の規定による</w:t>
      </w:r>
      <w:r w:rsidRPr="003D325F">
        <w:t>交付決定の通知を受けた日から起算して</w:t>
      </w:r>
      <w:r w:rsidR="00436117" w:rsidRPr="003D325F">
        <w:rPr>
          <w:rFonts w:hint="eastAsia"/>
        </w:rPr>
        <w:t>15日</w:t>
      </w:r>
      <w:r w:rsidRPr="003D325F">
        <w:t>以内にその旨を記載した</w:t>
      </w:r>
      <w:r w:rsidR="00B569E9" w:rsidRPr="003D325F">
        <w:rPr>
          <w:rFonts w:hint="eastAsia"/>
        </w:rPr>
        <w:t>取下書</w:t>
      </w:r>
      <w:r w:rsidRPr="003D325F">
        <w:t>を</w:t>
      </w:r>
      <w:r w:rsidR="00436117" w:rsidRPr="003D325F">
        <w:rPr>
          <w:rFonts w:hint="eastAsia"/>
        </w:rPr>
        <w:t>リアラ</w:t>
      </w:r>
      <w:r w:rsidR="00436117" w:rsidRPr="00FB65EC">
        <w:rPr>
          <w:rFonts w:hint="eastAsia"/>
        </w:rPr>
        <w:t>イズ</w:t>
      </w:r>
      <w:r w:rsidRPr="00FB65EC">
        <w:t>に提出しなければならない。</w:t>
      </w:r>
    </w:p>
    <w:p w14:paraId="3A14A30B" w14:textId="77777777" w:rsidR="00436117" w:rsidRPr="00FB65EC" w:rsidRDefault="00436117" w:rsidP="006578A7">
      <w:pPr>
        <w:widowControl/>
        <w:ind w:left="0" w:firstLineChars="0" w:firstLine="0"/>
        <w:jc w:val="left"/>
      </w:pPr>
    </w:p>
    <w:p w14:paraId="4E6BF641" w14:textId="77777777" w:rsidR="00436117" w:rsidRPr="00FB65EC" w:rsidRDefault="00F644B0" w:rsidP="00345C19">
      <w:pPr>
        <w:pStyle w:val="aff8"/>
        <w:ind w:left="210"/>
      </w:pPr>
      <w:r w:rsidRPr="00FB65EC">
        <w:t>（契約等）</w:t>
      </w:r>
    </w:p>
    <w:p w14:paraId="1ED2F0A9" w14:textId="49966BA7" w:rsidR="00436117" w:rsidRPr="00FB65EC" w:rsidRDefault="00436117" w:rsidP="00F2691D">
      <w:pPr>
        <w:pStyle w:val="1"/>
        <w:ind w:left="840" w:hanging="420"/>
      </w:pPr>
      <w:r w:rsidRPr="00FB65EC">
        <w:rPr>
          <w:rFonts w:hint="eastAsia"/>
        </w:rPr>
        <w:t>補助</w:t>
      </w:r>
      <w:r w:rsidR="00F644B0" w:rsidRPr="00FB65EC">
        <w:t>事業者は、補助事業の一部を</w:t>
      </w:r>
      <w:r w:rsidR="00B44F04">
        <w:rPr>
          <w:rFonts w:hint="eastAsia"/>
        </w:rPr>
        <w:t>第三者</w:t>
      </w:r>
      <w:r w:rsidR="00F644B0" w:rsidRPr="00FB65EC">
        <w:t>に</w:t>
      </w:r>
      <w:r w:rsidR="00B44F04">
        <w:rPr>
          <w:rFonts w:hint="eastAsia"/>
        </w:rPr>
        <w:t>委託する</w:t>
      </w:r>
      <w:r w:rsidR="00F644B0" w:rsidRPr="00FB65EC">
        <w:t>場合は、</w:t>
      </w:r>
      <w:r w:rsidRPr="00FB65EC">
        <w:rPr>
          <w:rFonts w:hint="eastAsia"/>
        </w:rPr>
        <w:t>リアライズ</w:t>
      </w:r>
      <w:r w:rsidR="00F644B0" w:rsidRPr="00FB65EC">
        <w:t>に</w:t>
      </w:r>
      <w:r w:rsidR="00B44F04">
        <w:rPr>
          <w:rFonts w:hint="eastAsia"/>
        </w:rPr>
        <w:t>遅滞なく</w:t>
      </w:r>
      <w:r w:rsidR="00F644B0" w:rsidRPr="00FB65EC">
        <w:t>届け出なければならない。</w:t>
      </w:r>
    </w:p>
    <w:p w14:paraId="1D673D17" w14:textId="7B6550EA" w:rsidR="00436117" w:rsidRDefault="00A435D0" w:rsidP="009F4966">
      <w:pPr>
        <w:pStyle w:val="2a"/>
        <w:ind w:left="840" w:hanging="210"/>
      </w:pPr>
      <w:r>
        <w:rPr>
          <w:rFonts w:hint="eastAsia"/>
        </w:rPr>
        <w:t>２</w:t>
      </w:r>
      <w:r w:rsidR="0046649A">
        <w:rPr>
          <w:rFonts w:hint="eastAsia"/>
        </w:rPr>
        <w:t xml:space="preserve">　</w:t>
      </w:r>
      <w:r w:rsidR="00F644B0" w:rsidRPr="00FB65EC">
        <w:t>補助事業者は、補助事業を遂行するため、売買、請負その他の契約をする場合は、一般の競争に付さなければならない。ただし、補助事業の運営上、一般の競争に付することが困難又は不適当である場合は、指名競争に付し、又は随意契約</w:t>
      </w:r>
      <w:r w:rsidR="00B44F04">
        <w:rPr>
          <w:rFonts w:hint="eastAsia"/>
        </w:rPr>
        <w:t>によ</w:t>
      </w:r>
      <w:r w:rsidR="00F644B0" w:rsidRPr="00FB65EC">
        <w:t>ることができる。</w:t>
      </w:r>
    </w:p>
    <w:p w14:paraId="4E24A7A9" w14:textId="08679E5A" w:rsidR="00D93F46" w:rsidRPr="003D325F" w:rsidRDefault="00A435D0" w:rsidP="009F4966">
      <w:pPr>
        <w:pStyle w:val="2a"/>
        <w:ind w:left="840" w:hanging="210"/>
        <w:rPr>
          <w:color w:val="000000" w:themeColor="text1"/>
        </w:rPr>
      </w:pPr>
      <w:r>
        <w:rPr>
          <w:rFonts w:hint="eastAsia"/>
        </w:rPr>
        <w:t>３</w:t>
      </w:r>
      <w:r w:rsidR="0046649A">
        <w:rPr>
          <w:rFonts w:hint="eastAsia"/>
        </w:rPr>
        <w:t xml:space="preserve">　</w:t>
      </w:r>
      <w:r w:rsidR="00F644B0" w:rsidRPr="00FB65EC">
        <w:t>補助事業者は、前項の</w:t>
      </w:r>
      <w:r w:rsidR="00D93F46" w:rsidRPr="00FB65EC">
        <w:rPr>
          <w:rFonts w:hint="eastAsia"/>
        </w:rPr>
        <w:t>契約</w:t>
      </w:r>
      <w:r w:rsidR="00B44F04">
        <w:rPr>
          <w:rFonts w:hint="eastAsia"/>
        </w:rPr>
        <w:t>をしようとする場合は</w:t>
      </w:r>
      <w:r w:rsidR="00D93F46" w:rsidRPr="00FB65EC">
        <w:rPr>
          <w:rFonts w:hint="eastAsia"/>
        </w:rPr>
        <w:t>、</w:t>
      </w:r>
      <w:r w:rsidR="00B44F04">
        <w:rPr>
          <w:rFonts w:hint="eastAsia"/>
        </w:rPr>
        <w:t>当該契約に係る入札又は見積もり合せ</w:t>
      </w:r>
      <w:r w:rsidR="00D93F46" w:rsidRPr="00FB65EC">
        <w:rPr>
          <w:rFonts w:hAnsi="ＭＳ 明朝"/>
        </w:rPr>
        <w:t>(</w:t>
      </w:r>
      <w:r w:rsidR="00D93F46" w:rsidRPr="00FB65EC">
        <w:rPr>
          <w:rFonts w:hint="eastAsia"/>
        </w:rPr>
        <w:t>以下「入札等」という。</w:t>
      </w:r>
      <w:r w:rsidR="00D93F46" w:rsidRPr="00FB65EC">
        <w:rPr>
          <w:rFonts w:hAnsi="ＭＳ 明朝"/>
        </w:rPr>
        <w:t>)</w:t>
      </w:r>
      <w:r w:rsidR="00D93F46" w:rsidRPr="00FB65EC">
        <w:rPr>
          <w:rFonts w:hint="eastAsia"/>
        </w:rPr>
        <w:t>に参加しようとする者に対し</w:t>
      </w:r>
      <w:r w:rsidR="00D93F46" w:rsidRPr="003D325F">
        <w:rPr>
          <w:rFonts w:hint="eastAsia"/>
          <w:color w:val="000000" w:themeColor="text1"/>
        </w:rPr>
        <w:t>、</w:t>
      </w:r>
      <w:r w:rsidR="00D93F46" w:rsidRPr="003D325F">
        <w:rPr>
          <w:rFonts w:hint="eastAsia"/>
          <w:color w:val="000000" w:themeColor="text1"/>
          <w:u w:color="C00000"/>
        </w:rPr>
        <w:t>別</w:t>
      </w:r>
      <w:r w:rsidR="00FB65EC" w:rsidRPr="003D325F">
        <w:rPr>
          <w:rFonts w:hint="eastAsia"/>
          <w:color w:val="000000" w:themeColor="text1"/>
          <w:u w:color="C00000"/>
        </w:rPr>
        <w:t>記</w:t>
      </w:r>
      <w:r w:rsidR="00D93F46" w:rsidRPr="003D325F">
        <w:rPr>
          <w:color w:val="000000" w:themeColor="text1"/>
          <w:u w:color="C00000"/>
        </w:rPr>
        <w:t>様式第</w:t>
      </w:r>
      <w:r w:rsidR="00B44F04" w:rsidRPr="003D325F">
        <w:rPr>
          <w:rFonts w:hint="eastAsia"/>
          <w:color w:val="000000" w:themeColor="text1"/>
          <w:u w:color="C00000"/>
        </w:rPr>
        <w:t>２</w:t>
      </w:r>
      <w:r w:rsidR="00D93F46" w:rsidRPr="003D325F">
        <w:rPr>
          <w:color w:val="000000" w:themeColor="text1"/>
          <w:u w:color="C00000"/>
        </w:rPr>
        <w:t>号</w:t>
      </w:r>
      <w:r w:rsidR="00D93F46" w:rsidRPr="003D325F">
        <w:rPr>
          <w:rFonts w:hint="eastAsia"/>
          <w:color w:val="000000" w:themeColor="text1"/>
        </w:rPr>
        <w:t>による指名停止等に関する申立書の提出を求めることとし、当該申立書の提出のない者については、入札等に参加させてはならない。</w:t>
      </w:r>
    </w:p>
    <w:p w14:paraId="78CDD013" w14:textId="0E28F1A3" w:rsidR="00113768" w:rsidRDefault="00113768">
      <w:pPr>
        <w:widowControl/>
        <w:ind w:left="0" w:firstLineChars="0" w:firstLine="0"/>
        <w:jc w:val="left"/>
        <w:rPr>
          <w:color w:val="000000" w:themeColor="text1"/>
        </w:rPr>
      </w:pPr>
      <w:r>
        <w:rPr>
          <w:color w:val="000000" w:themeColor="text1"/>
        </w:rPr>
        <w:br w:type="page"/>
      </w:r>
    </w:p>
    <w:p w14:paraId="53CAC3A5" w14:textId="77777777" w:rsidR="00436117" w:rsidRPr="003D325F" w:rsidRDefault="00436117" w:rsidP="00DC6F95">
      <w:pPr>
        <w:spacing w:line="276" w:lineRule="auto"/>
        <w:ind w:left="420" w:hanging="420"/>
        <w:rPr>
          <w:color w:val="000000" w:themeColor="text1"/>
        </w:rPr>
      </w:pPr>
    </w:p>
    <w:p w14:paraId="28D9864A" w14:textId="63765F4E" w:rsidR="007C1499" w:rsidRPr="003D325F" w:rsidRDefault="007C1499" w:rsidP="00543584">
      <w:pPr>
        <w:pStyle w:val="aff8"/>
        <w:ind w:left="210"/>
        <w:rPr>
          <w:color w:val="000000" w:themeColor="text1"/>
        </w:rPr>
      </w:pPr>
      <w:r w:rsidRPr="003D325F">
        <w:rPr>
          <w:rFonts w:hint="eastAsia"/>
          <w:color w:val="000000" w:themeColor="text1"/>
        </w:rPr>
        <w:t>（債権譲渡等の禁止）</w:t>
      </w:r>
    </w:p>
    <w:p w14:paraId="4F332E71" w14:textId="1A31FC72" w:rsidR="007C1499" w:rsidRPr="003D325F" w:rsidRDefault="007C1499" w:rsidP="00543584">
      <w:pPr>
        <w:pStyle w:val="1"/>
        <w:ind w:left="840" w:hanging="420"/>
      </w:pPr>
      <w:r w:rsidRPr="003D325F">
        <w:rPr>
          <w:rFonts w:hint="eastAsia"/>
        </w:rPr>
        <w:t>補助事業者は、第</w:t>
      </w:r>
      <w:r w:rsidR="00543584" w:rsidRPr="003D325F">
        <w:rPr>
          <w:rFonts w:hint="eastAsia"/>
        </w:rPr>
        <w:t>９</w:t>
      </w:r>
      <w:r w:rsidRPr="003D325F">
        <w:rPr>
          <w:rFonts w:hint="eastAsia"/>
        </w:rPr>
        <w:t>第１項の規定による交付決定の通知によって生じる権利</w:t>
      </w:r>
      <w:r w:rsidR="004F62D9">
        <w:rPr>
          <w:rFonts w:hint="eastAsia"/>
        </w:rPr>
        <w:t>及び</w:t>
      </w:r>
      <w:r w:rsidRPr="003D325F">
        <w:rPr>
          <w:rFonts w:hint="eastAsia"/>
        </w:rPr>
        <w:t>び義</w:t>
      </w:r>
      <w:r w:rsidRPr="003D325F">
        <w:rPr>
          <w:rFonts w:hint="eastAsia"/>
          <w:szCs w:val="22"/>
        </w:rPr>
        <w:t>務の全部又は一部を、</w:t>
      </w:r>
      <w:r w:rsidR="00543584" w:rsidRPr="003D325F">
        <w:rPr>
          <w:rFonts w:hint="eastAsia"/>
          <w:szCs w:val="22"/>
        </w:rPr>
        <w:t>リアライズ</w:t>
      </w:r>
      <w:r w:rsidRPr="003D325F">
        <w:rPr>
          <w:rFonts w:hint="eastAsia"/>
          <w:szCs w:val="22"/>
        </w:rPr>
        <w:t>の承諾を得ずに、第三者に譲渡し、又は承継させてはなら</w:t>
      </w:r>
      <w:r w:rsidRPr="003D325F">
        <w:rPr>
          <w:rFonts w:hint="eastAsia"/>
        </w:rPr>
        <w:t>ない。</w:t>
      </w:r>
    </w:p>
    <w:p w14:paraId="04C6798D" w14:textId="77777777" w:rsidR="007C1499" w:rsidRPr="003D325F" w:rsidRDefault="007C1499" w:rsidP="00DC6F95">
      <w:pPr>
        <w:spacing w:line="276" w:lineRule="auto"/>
        <w:ind w:left="420" w:hanging="420"/>
        <w:rPr>
          <w:color w:val="000000" w:themeColor="text1"/>
        </w:rPr>
      </w:pPr>
    </w:p>
    <w:p w14:paraId="45EF36B0" w14:textId="77777777" w:rsidR="00436117" w:rsidRPr="003D325F" w:rsidRDefault="00F644B0" w:rsidP="00543584">
      <w:pPr>
        <w:pStyle w:val="aff8"/>
        <w:ind w:left="210"/>
        <w:rPr>
          <w:color w:val="000000" w:themeColor="text1"/>
        </w:rPr>
      </w:pPr>
      <w:r w:rsidRPr="003D325F">
        <w:rPr>
          <w:color w:val="000000" w:themeColor="text1"/>
        </w:rPr>
        <w:t>（計画変更、中止又は廃止の承認）</w:t>
      </w:r>
    </w:p>
    <w:p w14:paraId="0511E0D9" w14:textId="11B74761" w:rsidR="00DB6ECC" w:rsidRPr="003D325F" w:rsidRDefault="00F644B0" w:rsidP="00543584">
      <w:pPr>
        <w:pStyle w:val="1"/>
        <w:ind w:left="840" w:hanging="420"/>
      </w:pPr>
      <w:r w:rsidRPr="003D325F">
        <w:t>補助事業者は、次の各号のいずれかに該当するときは、あらかじめ</w:t>
      </w:r>
      <w:r w:rsidR="00436117" w:rsidRPr="003D325F">
        <w:rPr>
          <w:rFonts w:hint="eastAsia"/>
        </w:rPr>
        <w:t>別</w:t>
      </w:r>
      <w:r w:rsidR="00FB65EC" w:rsidRPr="003D325F">
        <w:rPr>
          <w:rFonts w:hint="eastAsia"/>
        </w:rPr>
        <w:t>記</w:t>
      </w:r>
      <w:r w:rsidRPr="003D325F">
        <w:t>様式第</w:t>
      </w:r>
      <w:r w:rsidR="005D50B2" w:rsidRPr="003D325F">
        <w:rPr>
          <w:rFonts w:hint="eastAsia"/>
        </w:rPr>
        <w:t>３</w:t>
      </w:r>
      <w:r w:rsidRPr="003D325F">
        <w:t>号による変更等承認申請書を</w:t>
      </w:r>
      <w:r w:rsidR="00436117" w:rsidRPr="003D325F">
        <w:rPr>
          <w:rFonts w:hint="eastAsia"/>
        </w:rPr>
        <w:t>リアライズに</w:t>
      </w:r>
      <w:r w:rsidRPr="003D325F">
        <w:t>提出し、その承認を受けなければならない。</w:t>
      </w:r>
    </w:p>
    <w:p w14:paraId="05DA4EEA" w14:textId="2926B343" w:rsidR="00543584" w:rsidRPr="003D325F" w:rsidRDefault="00F644B0" w:rsidP="00EA3BC9">
      <w:pPr>
        <w:pStyle w:val="2a"/>
        <w:ind w:left="1050" w:hangingChars="200" w:hanging="420"/>
        <w:rPr>
          <w:color w:val="000000" w:themeColor="text1"/>
        </w:rPr>
      </w:pPr>
      <w:r w:rsidRPr="003D325F">
        <w:rPr>
          <w:color w:val="000000" w:themeColor="text1"/>
        </w:rPr>
        <w:t>（１）</w:t>
      </w:r>
      <w:r w:rsidR="00543584" w:rsidRPr="003D325F">
        <w:rPr>
          <w:rFonts w:hint="eastAsia"/>
          <w:color w:val="000000" w:themeColor="text1"/>
        </w:rPr>
        <w:t>補助対象経費の区分ごとの配分された額を変更しようとするとき。ただし、第14</w:t>
      </w:r>
      <w:r w:rsidR="00543584" w:rsidRPr="003D325F">
        <w:rPr>
          <w:color w:val="000000" w:themeColor="text1"/>
        </w:rPr>
        <w:t xml:space="preserve"> </w:t>
      </w:r>
      <w:r w:rsidR="00543584" w:rsidRPr="003D325F">
        <w:rPr>
          <w:rFonts w:hint="eastAsia"/>
          <w:color w:val="000000" w:themeColor="text1"/>
        </w:rPr>
        <w:t>に規定する軽微な変更を除き、補助金額の増額を伴う変更を含む。</w:t>
      </w:r>
    </w:p>
    <w:p w14:paraId="00586831" w14:textId="776298CF" w:rsidR="00DB6ECC" w:rsidRPr="003D325F" w:rsidRDefault="00F644B0" w:rsidP="00EA3BC9">
      <w:pPr>
        <w:pStyle w:val="2a"/>
        <w:ind w:left="1050" w:hangingChars="200" w:hanging="420"/>
        <w:rPr>
          <w:color w:val="000000" w:themeColor="text1"/>
        </w:rPr>
      </w:pPr>
      <w:r w:rsidRPr="003D325F">
        <w:rPr>
          <w:color w:val="000000" w:themeColor="text1"/>
        </w:rPr>
        <w:t>（２）補助事業の内容を変更しようとするとき。ただし、第</w:t>
      </w:r>
      <w:r w:rsidR="00A7775B" w:rsidRPr="003D325F">
        <w:rPr>
          <w:rFonts w:hint="eastAsia"/>
          <w:color w:val="000000" w:themeColor="text1"/>
        </w:rPr>
        <w:t>14</w:t>
      </w:r>
      <w:r w:rsidRPr="003D325F">
        <w:rPr>
          <w:color w:val="000000" w:themeColor="text1"/>
        </w:rPr>
        <w:t>に規定する軽微な変更を除く。</w:t>
      </w:r>
    </w:p>
    <w:p w14:paraId="28FE88EE" w14:textId="77777777" w:rsidR="009F4966" w:rsidRPr="003D325F" w:rsidRDefault="00F644B0" w:rsidP="009F4966">
      <w:pPr>
        <w:pStyle w:val="2a"/>
        <w:ind w:left="840" w:hanging="210"/>
        <w:rPr>
          <w:color w:val="000000" w:themeColor="text1"/>
        </w:rPr>
      </w:pPr>
      <w:r w:rsidRPr="003D325F">
        <w:rPr>
          <w:color w:val="000000" w:themeColor="text1"/>
        </w:rPr>
        <w:t>（３）補助事業を中止し、又は廃止しようとするとき</w:t>
      </w:r>
      <w:r w:rsidR="001D4D6A" w:rsidRPr="003D325F">
        <w:rPr>
          <w:rFonts w:hint="eastAsia"/>
          <w:color w:val="000000" w:themeColor="text1"/>
        </w:rPr>
        <w:t>。</w:t>
      </w:r>
    </w:p>
    <w:p w14:paraId="0CA08311" w14:textId="30257B78" w:rsidR="00DB6ECC" w:rsidRPr="003D325F" w:rsidRDefault="00543584" w:rsidP="009F4966">
      <w:pPr>
        <w:pStyle w:val="2a"/>
        <w:ind w:left="840" w:hanging="210"/>
        <w:rPr>
          <w:color w:val="000000" w:themeColor="text1"/>
        </w:rPr>
      </w:pPr>
      <w:r w:rsidRPr="003D325F">
        <w:rPr>
          <w:rFonts w:hint="eastAsia"/>
          <w:color w:val="000000" w:themeColor="text1"/>
        </w:rPr>
        <w:t xml:space="preserve">２　</w:t>
      </w:r>
      <w:r w:rsidR="00E671CF" w:rsidRPr="003D325F">
        <w:rPr>
          <w:rFonts w:hint="eastAsia"/>
          <w:color w:val="000000" w:themeColor="text1"/>
        </w:rPr>
        <w:t>補助事業者</w:t>
      </w:r>
      <w:r w:rsidR="00DB6ECC" w:rsidRPr="003D325F">
        <w:rPr>
          <w:rFonts w:hint="eastAsia"/>
          <w:color w:val="000000" w:themeColor="text1"/>
        </w:rPr>
        <w:t>は</w:t>
      </w:r>
      <w:r w:rsidR="00F644B0" w:rsidRPr="003D325F">
        <w:rPr>
          <w:color w:val="000000" w:themeColor="text1"/>
        </w:rPr>
        <w:t>、前項</w:t>
      </w:r>
      <w:r w:rsidR="00E671CF" w:rsidRPr="003D325F">
        <w:rPr>
          <w:rFonts w:hint="eastAsia"/>
          <w:color w:val="000000" w:themeColor="text1"/>
        </w:rPr>
        <w:t>各号に定める場合のほか、補助金額</w:t>
      </w:r>
      <w:r w:rsidR="00F644B0" w:rsidRPr="003D325F">
        <w:rPr>
          <w:color w:val="000000" w:themeColor="text1"/>
        </w:rPr>
        <w:t>の</w:t>
      </w:r>
      <w:r w:rsidR="00E671CF" w:rsidRPr="003D325F">
        <w:rPr>
          <w:rFonts w:hint="eastAsia"/>
          <w:color w:val="000000" w:themeColor="text1"/>
        </w:rPr>
        <w:t>減額を伴う変更をしようとするときは、前項に準じてリアライズの承認を受ける</w:t>
      </w:r>
      <w:r w:rsidR="00F644B0" w:rsidRPr="003D325F">
        <w:rPr>
          <w:color w:val="000000" w:themeColor="text1"/>
        </w:rPr>
        <w:t>ことができる。</w:t>
      </w:r>
    </w:p>
    <w:p w14:paraId="5917C7A9" w14:textId="264955F1" w:rsidR="00E671CF" w:rsidRPr="003D325F" w:rsidRDefault="009F4966" w:rsidP="009F4966">
      <w:pPr>
        <w:pStyle w:val="2a"/>
        <w:ind w:left="840" w:hanging="210"/>
        <w:rPr>
          <w:color w:val="000000" w:themeColor="text1"/>
        </w:rPr>
      </w:pPr>
      <w:r w:rsidRPr="003D325F">
        <w:rPr>
          <w:rFonts w:hint="eastAsia"/>
          <w:color w:val="000000" w:themeColor="text1"/>
        </w:rPr>
        <w:t xml:space="preserve">３　</w:t>
      </w:r>
      <w:r w:rsidR="00E671CF" w:rsidRPr="003D325F">
        <w:rPr>
          <w:rFonts w:hint="eastAsia"/>
          <w:color w:val="000000" w:themeColor="text1"/>
        </w:rPr>
        <w:t>リアライズは</w:t>
      </w:r>
      <w:r w:rsidR="00E671CF" w:rsidRPr="003D325F">
        <w:rPr>
          <w:color w:val="000000" w:themeColor="text1"/>
        </w:rPr>
        <w:t>、前</w:t>
      </w:r>
      <w:r w:rsidR="00E671CF" w:rsidRPr="003D325F">
        <w:rPr>
          <w:rFonts w:hint="eastAsia"/>
          <w:color w:val="000000" w:themeColor="text1"/>
        </w:rPr>
        <w:t>２</w:t>
      </w:r>
      <w:r w:rsidR="00E671CF" w:rsidRPr="003D325F">
        <w:rPr>
          <w:color w:val="000000" w:themeColor="text1"/>
        </w:rPr>
        <w:t>項の承認をする場合において、必要に応じ交付決定の内容を変更し、又は条件を付することができる。</w:t>
      </w:r>
    </w:p>
    <w:p w14:paraId="04D0D096" w14:textId="77777777" w:rsidR="00DB6ECC" w:rsidRPr="003D325F" w:rsidRDefault="00DB6ECC" w:rsidP="00DC6F95">
      <w:pPr>
        <w:spacing w:line="276" w:lineRule="auto"/>
        <w:ind w:left="420" w:hanging="420"/>
        <w:rPr>
          <w:color w:val="000000" w:themeColor="text1"/>
        </w:rPr>
      </w:pPr>
    </w:p>
    <w:p w14:paraId="59DEC0D0" w14:textId="77777777" w:rsidR="00DB6ECC" w:rsidRPr="003D325F" w:rsidRDefault="00F644B0" w:rsidP="00543584">
      <w:pPr>
        <w:pStyle w:val="aff8"/>
        <w:ind w:left="210"/>
        <w:rPr>
          <w:color w:val="000000" w:themeColor="text1"/>
        </w:rPr>
      </w:pPr>
      <w:r w:rsidRPr="003D325F">
        <w:rPr>
          <w:color w:val="000000" w:themeColor="text1"/>
        </w:rPr>
        <w:t>（軽微な変更）</w:t>
      </w:r>
    </w:p>
    <w:p w14:paraId="5197DFDA" w14:textId="3576C8F5" w:rsidR="00DB6ECC" w:rsidRPr="003D325F" w:rsidRDefault="00F644B0" w:rsidP="00543584">
      <w:pPr>
        <w:pStyle w:val="1"/>
        <w:ind w:left="840" w:hanging="420"/>
      </w:pPr>
      <w:r w:rsidRPr="003D325F">
        <w:t>軽微な変更は、別表</w:t>
      </w:r>
      <w:r w:rsidR="009F4966" w:rsidRPr="003D325F">
        <w:rPr>
          <w:rFonts w:hint="eastAsia"/>
        </w:rPr>
        <w:t>２</w:t>
      </w:r>
      <w:r w:rsidRPr="003D325F">
        <w:t>の重要な変更の欄に掲げる変更以外の変更とする。</w:t>
      </w:r>
    </w:p>
    <w:p w14:paraId="2B0F7864" w14:textId="77777777" w:rsidR="00DB6ECC" w:rsidRPr="003D325F" w:rsidRDefault="00DB6ECC" w:rsidP="00DC6F95">
      <w:pPr>
        <w:spacing w:line="276" w:lineRule="auto"/>
        <w:ind w:left="420" w:hanging="420"/>
        <w:rPr>
          <w:color w:val="000000" w:themeColor="text1"/>
        </w:rPr>
      </w:pPr>
    </w:p>
    <w:p w14:paraId="4CAC9926" w14:textId="77777777" w:rsidR="00DB6ECC" w:rsidRPr="003D325F" w:rsidRDefault="00F644B0" w:rsidP="00543584">
      <w:pPr>
        <w:pStyle w:val="aff8"/>
        <w:ind w:left="210"/>
        <w:rPr>
          <w:color w:val="000000" w:themeColor="text1"/>
        </w:rPr>
      </w:pPr>
      <w:r w:rsidRPr="003D325F">
        <w:rPr>
          <w:color w:val="000000" w:themeColor="text1"/>
        </w:rPr>
        <w:t>（事業遅延の届出）</w:t>
      </w:r>
    </w:p>
    <w:p w14:paraId="147C2631" w14:textId="4589BFB7" w:rsidR="00DB6ECC" w:rsidRPr="003D325F" w:rsidRDefault="00F644B0" w:rsidP="00543584">
      <w:pPr>
        <w:pStyle w:val="1"/>
        <w:ind w:left="840" w:hanging="420"/>
      </w:pPr>
      <w:r w:rsidRPr="003D325F">
        <w:t>補助事業者は、補助事業が予定の期間内に完了することができないと見込まれ</w:t>
      </w:r>
      <w:r w:rsidR="00DB6ECC" w:rsidRPr="003D325F">
        <w:rPr>
          <w:rFonts w:hint="eastAsia"/>
        </w:rPr>
        <w:t>る</w:t>
      </w:r>
      <w:r w:rsidRPr="003D325F">
        <w:t>場合、又は補助事業の遂行が困難となった場合においては、速やかに</w:t>
      </w:r>
      <w:r w:rsidR="000F05EF" w:rsidRPr="003D325F">
        <w:rPr>
          <w:rFonts w:hint="eastAsia"/>
        </w:rPr>
        <w:t>別記様式第４号による</w:t>
      </w:r>
      <w:r w:rsidR="00FB6D29" w:rsidRPr="003D325F">
        <w:rPr>
          <w:rFonts w:hint="eastAsia"/>
        </w:rPr>
        <w:t>遅延</w:t>
      </w:r>
      <w:r w:rsidR="000F05EF" w:rsidRPr="003D325F">
        <w:rPr>
          <w:rFonts w:hint="eastAsia"/>
        </w:rPr>
        <w:t>届出書を</w:t>
      </w:r>
      <w:r w:rsidR="00DB6ECC" w:rsidRPr="003D325F">
        <w:rPr>
          <w:rFonts w:hint="eastAsia"/>
        </w:rPr>
        <w:t>リアライズに</w:t>
      </w:r>
      <w:r w:rsidRPr="003D325F">
        <w:t>提出し、その指示を受けなければならない。</w:t>
      </w:r>
    </w:p>
    <w:p w14:paraId="03D99B56" w14:textId="4C536D56" w:rsidR="00DB6ECC" w:rsidRPr="003D325F" w:rsidRDefault="00DB6ECC" w:rsidP="00DC6F95">
      <w:pPr>
        <w:spacing w:line="276" w:lineRule="auto"/>
        <w:ind w:left="420" w:hanging="420"/>
        <w:rPr>
          <w:rFonts w:hAnsi="ＭＳ 明朝"/>
          <w:color w:val="000000" w:themeColor="text1"/>
          <w:szCs w:val="21"/>
          <w:lang w:val="x-none"/>
        </w:rPr>
      </w:pPr>
    </w:p>
    <w:p w14:paraId="4E28F5E7" w14:textId="77777777" w:rsidR="00DB6ECC" w:rsidRPr="003D325F" w:rsidRDefault="00DB6ECC" w:rsidP="00543584">
      <w:pPr>
        <w:pStyle w:val="aff8"/>
        <w:ind w:left="210"/>
        <w:rPr>
          <w:color w:val="000000" w:themeColor="text1"/>
        </w:rPr>
      </w:pPr>
      <w:r w:rsidRPr="003D325F">
        <w:rPr>
          <w:color w:val="000000" w:themeColor="text1"/>
        </w:rPr>
        <w:t>（状況報告）</w:t>
      </w:r>
    </w:p>
    <w:p w14:paraId="146E7996" w14:textId="76CB0D61" w:rsidR="00DB6ECC" w:rsidRPr="003D325F" w:rsidRDefault="00DB6ECC" w:rsidP="00543584">
      <w:pPr>
        <w:pStyle w:val="1"/>
        <w:ind w:left="840" w:hanging="420"/>
      </w:pPr>
      <w:r w:rsidRPr="003D325F">
        <w:t>補助事業者は、補助事業の遂行及び収支の状況について、</w:t>
      </w:r>
      <w:r w:rsidRPr="003D325F">
        <w:rPr>
          <w:rFonts w:hint="eastAsia"/>
        </w:rPr>
        <w:t>リアライズ</w:t>
      </w:r>
      <w:r w:rsidRPr="003D325F">
        <w:t>の要求があったときは速やかに</w:t>
      </w:r>
      <w:r w:rsidRPr="003D325F">
        <w:rPr>
          <w:rFonts w:hint="eastAsia"/>
        </w:rPr>
        <w:t>別</w:t>
      </w:r>
      <w:r w:rsidR="00FB65EC" w:rsidRPr="003D325F">
        <w:rPr>
          <w:rFonts w:hint="eastAsia"/>
        </w:rPr>
        <w:t>記</w:t>
      </w:r>
      <w:r w:rsidRPr="003D325F">
        <w:t>様式第</w:t>
      </w:r>
      <w:r w:rsidR="00932349" w:rsidRPr="003D325F">
        <w:rPr>
          <w:rFonts w:hint="eastAsia"/>
        </w:rPr>
        <w:t>５</w:t>
      </w:r>
      <w:r w:rsidRPr="003D325F">
        <w:t>号により</w:t>
      </w:r>
      <w:r w:rsidR="00176F71" w:rsidRPr="003D325F">
        <w:rPr>
          <w:rFonts w:hint="eastAsia"/>
        </w:rPr>
        <w:t>事業</w:t>
      </w:r>
      <w:r w:rsidRPr="003D325F">
        <w:t>遂行状況報告書を作成し、</w:t>
      </w:r>
      <w:r w:rsidRPr="003D325F">
        <w:rPr>
          <w:rFonts w:hint="eastAsia"/>
        </w:rPr>
        <w:t>リアライズに</w:t>
      </w:r>
      <w:r w:rsidRPr="003D325F">
        <w:t>提出しなければならない。</w:t>
      </w:r>
    </w:p>
    <w:p w14:paraId="460A2B54" w14:textId="39BF0148" w:rsidR="00DB6ECC" w:rsidRPr="003D325F" w:rsidRDefault="00DB6ECC">
      <w:pPr>
        <w:widowControl/>
        <w:ind w:left="0" w:firstLineChars="0" w:firstLine="0"/>
        <w:jc w:val="left"/>
        <w:rPr>
          <w:color w:val="000000" w:themeColor="text1"/>
          <w:lang w:val="x-none"/>
        </w:rPr>
      </w:pPr>
    </w:p>
    <w:p w14:paraId="6FA0EB43" w14:textId="79411EF6" w:rsidR="00874D0F" w:rsidRPr="003D325F" w:rsidRDefault="00874D0F" w:rsidP="00874D0F">
      <w:pPr>
        <w:pStyle w:val="aff8"/>
        <w:ind w:left="210"/>
        <w:rPr>
          <w:color w:val="000000" w:themeColor="text1"/>
        </w:rPr>
      </w:pPr>
      <w:r w:rsidRPr="003D325F">
        <w:rPr>
          <w:rFonts w:hint="eastAsia"/>
          <w:color w:val="000000" w:themeColor="text1"/>
        </w:rPr>
        <w:t>（概算払）</w:t>
      </w:r>
    </w:p>
    <w:p w14:paraId="2677A3CC" w14:textId="7088A0FB" w:rsidR="00874D0F" w:rsidRPr="003D325F" w:rsidRDefault="00874D0F" w:rsidP="00874D0F">
      <w:pPr>
        <w:pStyle w:val="1"/>
        <w:ind w:left="840" w:hanging="420"/>
      </w:pPr>
      <w:r w:rsidRPr="003D325F">
        <w:rPr>
          <w:rFonts w:hint="eastAsia"/>
        </w:rPr>
        <w:t>リアライズは、補助金の全部又は一部につい</w:t>
      </w:r>
      <w:r w:rsidR="00A62403" w:rsidRPr="003D325F">
        <w:rPr>
          <w:rFonts w:hint="eastAsia"/>
        </w:rPr>
        <w:t>て</w:t>
      </w:r>
      <w:r w:rsidR="00A7775B" w:rsidRPr="003D325F">
        <w:rPr>
          <w:rFonts w:hint="eastAsia"/>
        </w:rPr>
        <w:t>の</w:t>
      </w:r>
      <w:r w:rsidRPr="003D325F">
        <w:rPr>
          <w:rFonts w:hint="eastAsia"/>
        </w:rPr>
        <w:t>概算払は</w:t>
      </w:r>
      <w:r w:rsidR="004D3675" w:rsidRPr="003D325F">
        <w:rPr>
          <w:rFonts w:hint="eastAsia"/>
        </w:rPr>
        <w:t>交付しない</w:t>
      </w:r>
      <w:r w:rsidRPr="003D325F">
        <w:rPr>
          <w:rFonts w:hint="eastAsia"/>
        </w:rPr>
        <w:t>。</w:t>
      </w:r>
    </w:p>
    <w:p w14:paraId="2E54A45B" w14:textId="77777777" w:rsidR="00874D0F" w:rsidRPr="003D325F" w:rsidRDefault="00874D0F">
      <w:pPr>
        <w:widowControl/>
        <w:ind w:left="0" w:firstLineChars="0" w:firstLine="0"/>
        <w:jc w:val="left"/>
        <w:rPr>
          <w:color w:val="000000" w:themeColor="text1"/>
          <w:lang w:val="x-none"/>
        </w:rPr>
      </w:pPr>
    </w:p>
    <w:p w14:paraId="0F7D23FF" w14:textId="3D60B559" w:rsidR="00DB6ECC" w:rsidRPr="003D325F" w:rsidRDefault="00DB6ECC" w:rsidP="00874D0F">
      <w:pPr>
        <w:pStyle w:val="aff8"/>
        <w:ind w:left="210"/>
        <w:rPr>
          <w:color w:val="000000" w:themeColor="text1"/>
        </w:rPr>
      </w:pPr>
      <w:r w:rsidRPr="003D325F">
        <w:rPr>
          <w:color w:val="000000" w:themeColor="text1"/>
        </w:rPr>
        <w:t>（実績報告）</w:t>
      </w:r>
    </w:p>
    <w:p w14:paraId="57BE3DCF" w14:textId="78B40AF1" w:rsidR="00BA28DD" w:rsidRPr="003D325F" w:rsidRDefault="00F46808" w:rsidP="00F46808">
      <w:pPr>
        <w:pStyle w:val="1"/>
        <w:ind w:left="840" w:hanging="420"/>
      </w:pPr>
      <w:r w:rsidRPr="003D325F">
        <w:rPr>
          <w:rFonts w:hint="eastAsia"/>
        </w:rPr>
        <w:t>補助事業者は、補助事業が完了したとき（第13第１項による廃止の承認があったときを含む。以下同じ。）は、</w:t>
      </w:r>
      <w:r w:rsidRPr="003D325F">
        <w:t>その日から</w:t>
      </w:r>
      <w:r w:rsidRPr="003D325F">
        <w:rPr>
          <w:rFonts w:hint="eastAsia"/>
        </w:rPr>
        <w:t>30日</w:t>
      </w:r>
      <w:r w:rsidRPr="003D325F">
        <w:t>を経過した日又は</w:t>
      </w:r>
      <w:r w:rsidRPr="003D325F">
        <w:rPr>
          <w:rFonts w:hint="eastAsia"/>
        </w:rPr>
        <w:t>リアライズが</w:t>
      </w:r>
      <w:r w:rsidRPr="003D325F">
        <w:t>定めた日のいずれか早い日までに</w:t>
      </w:r>
      <w:r w:rsidRPr="003D325F">
        <w:rPr>
          <w:rFonts w:hint="eastAsia"/>
        </w:rPr>
        <w:t>、</w:t>
      </w:r>
      <w:r w:rsidR="00BA28DD" w:rsidRPr="003D325F">
        <w:rPr>
          <w:rFonts w:hint="eastAsia"/>
        </w:rPr>
        <w:t>別記様式第６号</w:t>
      </w:r>
      <w:r w:rsidRPr="003D325F">
        <w:rPr>
          <w:rFonts w:hint="eastAsia"/>
        </w:rPr>
        <w:t>による実績報告書</w:t>
      </w:r>
      <w:r w:rsidR="00BA28DD" w:rsidRPr="003D325F">
        <w:rPr>
          <w:rFonts w:hint="eastAsia"/>
        </w:rPr>
        <w:t>をリアライズに提出しなければならない。</w:t>
      </w:r>
    </w:p>
    <w:p w14:paraId="4464ACA7" w14:textId="6953475E" w:rsidR="00BA28DD" w:rsidRPr="003D325F" w:rsidRDefault="00874D0F" w:rsidP="00BA28DD">
      <w:pPr>
        <w:pStyle w:val="2a"/>
        <w:ind w:left="840" w:hanging="210"/>
        <w:rPr>
          <w:color w:val="000000" w:themeColor="text1"/>
        </w:rPr>
      </w:pPr>
      <w:r w:rsidRPr="003D325F">
        <w:rPr>
          <w:rFonts w:hint="eastAsia"/>
          <w:color w:val="000000" w:themeColor="text1"/>
          <w:u w:color="C00000"/>
        </w:rPr>
        <w:t xml:space="preserve">２　</w:t>
      </w:r>
      <w:r w:rsidR="00BA28DD" w:rsidRPr="003D325F">
        <w:rPr>
          <w:rFonts w:hint="eastAsia"/>
          <w:color w:val="000000" w:themeColor="text1"/>
        </w:rPr>
        <w:t>第７第２項</w:t>
      </w:r>
      <w:r w:rsidR="00BA28DD" w:rsidRPr="003D325F">
        <w:rPr>
          <w:color w:val="000000" w:themeColor="text1"/>
        </w:rPr>
        <w:t>ただし書の規定により交付の申請をした補助事業者は、前項の実績報告書を提出するに当たって、当該補助金に係る消費税仕入控除税額が明らかである場合は、これを補助金額から減額して報告しなければならない。</w:t>
      </w:r>
    </w:p>
    <w:p w14:paraId="6BE4EA5B" w14:textId="77777777" w:rsidR="00FE793E" w:rsidRDefault="00FE793E">
      <w:pPr>
        <w:widowControl/>
        <w:ind w:left="0" w:firstLineChars="0" w:firstLine="0"/>
        <w:jc w:val="left"/>
        <w:rPr>
          <w:rFonts w:hAnsi="Arial"/>
          <w:color w:val="000000" w:themeColor="text1"/>
          <w:szCs w:val="20"/>
          <w:lang w:val="x-none"/>
        </w:rPr>
      </w:pPr>
      <w:r>
        <w:rPr>
          <w:color w:val="000000" w:themeColor="text1"/>
        </w:rPr>
        <w:br w:type="page"/>
      </w:r>
    </w:p>
    <w:p w14:paraId="342C1BD5" w14:textId="77777777" w:rsidR="00FE793E" w:rsidRDefault="00FE793E" w:rsidP="00BA28DD">
      <w:pPr>
        <w:pStyle w:val="2a"/>
        <w:ind w:left="840" w:hanging="210"/>
        <w:rPr>
          <w:color w:val="000000" w:themeColor="text1"/>
        </w:rPr>
      </w:pPr>
    </w:p>
    <w:p w14:paraId="7D2FF9CE" w14:textId="47FF9CB8" w:rsidR="00BA28DD" w:rsidRPr="003D325F" w:rsidRDefault="00BA28DD" w:rsidP="00BA28DD">
      <w:pPr>
        <w:pStyle w:val="2a"/>
        <w:ind w:left="840" w:hanging="210"/>
        <w:rPr>
          <w:color w:val="000000" w:themeColor="text1"/>
        </w:rPr>
      </w:pPr>
      <w:r w:rsidRPr="003D325F">
        <w:rPr>
          <w:rFonts w:hint="eastAsia"/>
          <w:color w:val="000000" w:themeColor="text1"/>
        </w:rPr>
        <w:t xml:space="preserve">３　</w:t>
      </w:r>
      <w:r w:rsidRPr="003D325F">
        <w:rPr>
          <w:color w:val="000000" w:themeColor="text1"/>
        </w:rPr>
        <w:t>第</w:t>
      </w:r>
      <w:r w:rsidRPr="003D325F">
        <w:rPr>
          <w:rFonts w:hint="eastAsia"/>
          <w:color w:val="000000" w:themeColor="text1"/>
        </w:rPr>
        <w:t>７</w:t>
      </w:r>
      <w:r w:rsidRPr="003D325F">
        <w:rPr>
          <w:color w:val="000000" w:themeColor="text1"/>
        </w:rPr>
        <w:t>第２項ただし書の規定により交付の申請をした補助事業者は、第１項の実績報告書を提出した後において、消費税及び地方消費税の申告により当該補助金に係る消費税仕入控除税額が確定した場合には、その金額（前項の規定により減額した場合にあっては、その金額が減じた額を上回る部分の金額）を</w:t>
      </w:r>
      <w:r w:rsidRPr="003D325F">
        <w:rPr>
          <w:rFonts w:hint="eastAsia"/>
          <w:color w:val="000000" w:themeColor="text1"/>
        </w:rPr>
        <w:t>別記</w:t>
      </w:r>
      <w:r w:rsidRPr="003D325F">
        <w:rPr>
          <w:color w:val="000000" w:themeColor="text1"/>
        </w:rPr>
        <w:t>様式第</w:t>
      </w:r>
      <w:r w:rsidR="00D80CE7" w:rsidRPr="003D325F">
        <w:rPr>
          <w:rFonts w:hint="eastAsia"/>
          <w:color w:val="000000" w:themeColor="text1"/>
        </w:rPr>
        <w:t>８</w:t>
      </w:r>
      <w:r w:rsidRPr="003D325F">
        <w:rPr>
          <w:color w:val="000000" w:themeColor="text1"/>
        </w:rPr>
        <w:t>号の消費税仕入控除税額報告書により速やかに</w:t>
      </w:r>
      <w:r w:rsidRPr="003D325F">
        <w:rPr>
          <w:rFonts w:hint="eastAsia"/>
          <w:color w:val="000000" w:themeColor="text1"/>
        </w:rPr>
        <w:t>リアライズに</w:t>
      </w:r>
      <w:r w:rsidRPr="003D325F">
        <w:rPr>
          <w:color w:val="000000" w:themeColor="text1"/>
        </w:rPr>
        <w:t>報告するとともに、</w:t>
      </w:r>
      <w:r w:rsidRPr="003D325F">
        <w:rPr>
          <w:rFonts w:hint="eastAsia"/>
          <w:color w:val="000000" w:themeColor="text1"/>
        </w:rPr>
        <w:t>リアライズ</w:t>
      </w:r>
      <w:r w:rsidRPr="003D325F">
        <w:rPr>
          <w:color w:val="000000" w:themeColor="text1"/>
        </w:rPr>
        <w:t>による返還命令を受けてこれを返還しなければならない。</w:t>
      </w:r>
    </w:p>
    <w:p w14:paraId="1FD30F4C" w14:textId="39FB4C8A" w:rsidR="00BA28DD" w:rsidRPr="003D325F" w:rsidRDefault="00BA28DD" w:rsidP="00BA28DD">
      <w:pPr>
        <w:pStyle w:val="2a"/>
        <w:ind w:leftChars="400" w:left="840" w:firstLineChars="100" w:firstLine="210"/>
        <w:rPr>
          <w:color w:val="000000" w:themeColor="text1"/>
        </w:rPr>
      </w:pPr>
      <w:r w:rsidRPr="003D325F">
        <w:rPr>
          <w:rFonts w:hint="eastAsia"/>
          <w:color w:val="000000" w:themeColor="text1"/>
        </w:rPr>
        <w:t>また、当該補助金に係る消費税仕入控除税額が明らかにならない場合又はない場合であっても、その状況等について、補助金の額の確定のあった日の翌年６月</w:t>
      </w:r>
      <w:r w:rsidR="00F61DD3">
        <w:rPr>
          <w:rFonts w:hint="eastAsia"/>
          <w:color w:val="000000" w:themeColor="text1"/>
        </w:rPr>
        <w:t>1</w:t>
      </w:r>
      <w:r w:rsidRPr="003D325F">
        <w:rPr>
          <w:rFonts w:hAnsi="ＭＳ 明朝"/>
          <w:color w:val="000000" w:themeColor="text1"/>
        </w:rPr>
        <w:t>0</w:t>
      </w:r>
      <w:r w:rsidRPr="003D325F">
        <w:rPr>
          <w:rFonts w:hint="eastAsia"/>
          <w:color w:val="000000" w:themeColor="text1"/>
        </w:rPr>
        <w:t>日までに、同様式によりリアライズ</w:t>
      </w:r>
      <w:r w:rsidR="004D3675" w:rsidRPr="003D325F">
        <w:rPr>
          <w:rFonts w:hint="eastAsia"/>
          <w:color w:val="000000" w:themeColor="text1"/>
        </w:rPr>
        <w:t>に</w:t>
      </w:r>
      <w:r w:rsidRPr="003D325F">
        <w:rPr>
          <w:rFonts w:hint="eastAsia"/>
          <w:color w:val="000000" w:themeColor="text1"/>
        </w:rPr>
        <w:t>報告しなければならない。</w:t>
      </w:r>
    </w:p>
    <w:p w14:paraId="010B6255" w14:textId="77777777" w:rsidR="001D4D6A" w:rsidRPr="003D325F" w:rsidRDefault="001D4D6A" w:rsidP="00DC6F95">
      <w:pPr>
        <w:widowControl/>
        <w:spacing w:line="276" w:lineRule="auto"/>
        <w:ind w:left="0" w:firstLineChars="0" w:firstLine="0"/>
        <w:jc w:val="left"/>
        <w:rPr>
          <w:color w:val="000000" w:themeColor="text1"/>
          <w:lang w:val="x-none"/>
        </w:rPr>
      </w:pPr>
    </w:p>
    <w:p w14:paraId="4AF06179" w14:textId="77777777" w:rsidR="00DB6ECC" w:rsidRPr="003D325F" w:rsidRDefault="00DB6ECC" w:rsidP="00BA28DD">
      <w:pPr>
        <w:pStyle w:val="aff8"/>
        <w:ind w:left="210"/>
        <w:rPr>
          <w:color w:val="000000" w:themeColor="text1"/>
        </w:rPr>
      </w:pPr>
      <w:r w:rsidRPr="003D325F">
        <w:rPr>
          <w:color w:val="000000" w:themeColor="text1"/>
        </w:rPr>
        <w:t>（補助金の額の確定等）</w:t>
      </w:r>
    </w:p>
    <w:p w14:paraId="02D84636" w14:textId="65D80F90" w:rsidR="00764126" w:rsidRPr="003D325F" w:rsidRDefault="00764126" w:rsidP="00BA28DD">
      <w:pPr>
        <w:pStyle w:val="1"/>
        <w:ind w:left="840" w:hanging="420"/>
      </w:pPr>
      <w:r w:rsidRPr="003D325F">
        <w:rPr>
          <w:rFonts w:hint="eastAsia"/>
        </w:rPr>
        <w:t>リアライズは</w:t>
      </w:r>
      <w:r w:rsidR="00DB6ECC" w:rsidRPr="003D325F">
        <w:t>、第</w:t>
      </w:r>
      <w:r w:rsidR="001852F6" w:rsidRPr="003D325F">
        <w:rPr>
          <w:rFonts w:hint="eastAsia"/>
        </w:rPr>
        <w:t>18</w:t>
      </w:r>
      <w:r w:rsidR="00DB6ECC" w:rsidRPr="003D325F">
        <w:t>第</w:t>
      </w:r>
      <w:r w:rsidRPr="003D325F">
        <w:rPr>
          <w:rFonts w:hint="eastAsia"/>
        </w:rPr>
        <w:t>１</w:t>
      </w:r>
      <w:r w:rsidR="00DB6ECC" w:rsidRPr="003D325F">
        <w:t>項の規定による報告を受けた場合には、</w:t>
      </w:r>
      <w:bookmarkStart w:id="6" w:name="_Hlk37359312"/>
      <w:r w:rsidR="00DB6ECC" w:rsidRPr="003D325F">
        <w:t>実績報告書等の書類</w:t>
      </w:r>
      <w:bookmarkEnd w:id="6"/>
      <w:r w:rsidR="00DB6ECC" w:rsidRPr="003D325F">
        <w:t>の審査及び必要に応じて現地調査等を行い、その報告に係る補助事業の</w:t>
      </w:r>
      <w:r w:rsidR="006E65A0" w:rsidRPr="003D325F">
        <w:rPr>
          <w:rFonts w:hint="eastAsia"/>
        </w:rPr>
        <w:t>成果</w:t>
      </w:r>
      <w:r w:rsidR="00DB6ECC" w:rsidRPr="003D325F">
        <w:t>が交付決定の内容及びこれに付した条件に適合すると認めたときは、交付すべき補助金の額を確定し、補助事業者に通知するものとする。</w:t>
      </w:r>
    </w:p>
    <w:p w14:paraId="3F243FB6" w14:textId="77777777" w:rsidR="001852F6" w:rsidRPr="003D325F" w:rsidRDefault="001852F6" w:rsidP="001852F6">
      <w:pPr>
        <w:pStyle w:val="2a"/>
        <w:ind w:left="840" w:hanging="210"/>
        <w:rPr>
          <w:color w:val="000000" w:themeColor="text1"/>
        </w:rPr>
      </w:pPr>
      <w:r w:rsidRPr="003D325F">
        <w:rPr>
          <w:rFonts w:hint="eastAsia"/>
          <w:color w:val="000000" w:themeColor="text1"/>
        </w:rPr>
        <w:t xml:space="preserve">２　</w:t>
      </w:r>
      <w:r w:rsidR="00764126" w:rsidRPr="003D325F">
        <w:rPr>
          <w:rFonts w:hint="eastAsia"/>
          <w:color w:val="000000" w:themeColor="text1"/>
        </w:rPr>
        <w:t>リアライズは</w:t>
      </w:r>
      <w:r w:rsidR="00DB6ECC" w:rsidRPr="003D325F">
        <w:rPr>
          <w:color w:val="000000" w:themeColor="text1"/>
        </w:rPr>
        <w:t>、補助事業者に交付すべき補助金の額を確定した場合において、既にその額を超える補助金が交付されているときは、その超える部分の補助金の返還を命ずるものとする。</w:t>
      </w:r>
    </w:p>
    <w:p w14:paraId="2AF7CB7A" w14:textId="133DA65F" w:rsidR="00DB6ECC" w:rsidRPr="003D325F" w:rsidRDefault="001852F6" w:rsidP="001852F6">
      <w:pPr>
        <w:pStyle w:val="2a"/>
        <w:ind w:left="840" w:hanging="210"/>
        <w:rPr>
          <w:color w:val="000000" w:themeColor="text1"/>
        </w:rPr>
      </w:pPr>
      <w:r w:rsidRPr="003D325F">
        <w:rPr>
          <w:rFonts w:hint="eastAsia"/>
          <w:color w:val="000000" w:themeColor="text1"/>
        </w:rPr>
        <w:t xml:space="preserve">３　</w:t>
      </w:r>
      <w:r w:rsidR="00DB6ECC" w:rsidRPr="003D325F">
        <w:rPr>
          <w:color w:val="000000" w:themeColor="text1"/>
        </w:rPr>
        <w:t>前項の補助金の返還期限は、当該命令のなされた日から</w:t>
      </w:r>
      <w:r w:rsidR="00764126" w:rsidRPr="003D325F">
        <w:rPr>
          <w:rFonts w:hint="eastAsia"/>
          <w:color w:val="000000" w:themeColor="text1"/>
        </w:rPr>
        <w:t>20日</w:t>
      </w:r>
      <w:r w:rsidR="00DB6ECC" w:rsidRPr="003D325F">
        <w:rPr>
          <w:color w:val="000000" w:themeColor="text1"/>
        </w:rPr>
        <w:t>以内とし、期限内に納付がない場合は、未納に係る金額に対して、その未納に係る期間に応じて年利</w:t>
      </w:r>
      <w:r w:rsidR="00764126" w:rsidRPr="003D325F">
        <w:rPr>
          <w:rFonts w:hint="eastAsia"/>
          <w:color w:val="000000" w:themeColor="text1"/>
        </w:rPr>
        <w:t>10.95</w:t>
      </w:r>
      <w:r w:rsidR="00DB6ECC" w:rsidRPr="003D325F">
        <w:rPr>
          <w:color w:val="000000" w:themeColor="text1"/>
        </w:rPr>
        <w:t>パーセントの割合で計算した延滞金を徴するものとする。</w:t>
      </w:r>
    </w:p>
    <w:p w14:paraId="609B2FDA" w14:textId="77777777" w:rsidR="002F408B" w:rsidRPr="003D325F" w:rsidRDefault="002F408B" w:rsidP="002F408B">
      <w:pPr>
        <w:widowControl/>
        <w:spacing w:line="276" w:lineRule="auto"/>
        <w:ind w:left="0" w:firstLineChars="0" w:firstLine="0"/>
        <w:jc w:val="left"/>
        <w:rPr>
          <w:color w:val="000000" w:themeColor="text1"/>
          <w:lang w:val="x-none"/>
        </w:rPr>
      </w:pPr>
    </w:p>
    <w:p w14:paraId="3C879989" w14:textId="70C0D3B9" w:rsidR="002F408B" w:rsidRPr="003D325F" w:rsidRDefault="002F408B" w:rsidP="001852F6">
      <w:pPr>
        <w:pStyle w:val="aff8"/>
        <w:ind w:left="210"/>
        <w:rPr>
          <w:color w:val="000000" w:themeColor="text1"/>
        </w:rPr>
      </w:pPr>
      <w:r w:rsidRPr="003D325F">
        <w:rPr>
          <w:color w:val="000000" w:themeColor="text1"/>
        </w:rPr>
        <w:t>（額の</w:t>
      </w:r>
      <w:r w:rsidRPr="003D325F">
        <w:rPr>
          <w:rFonts w:hint="eastAsia"/>
          <w:color w:val="000000" w:themeColor="text1"/>
        </w:rPr>
        <w:t>再</w:t>
      </w:r>
      <w:r w:rsidRPr="003D325F">
        <w:rPr>
          <w:color w:val="000000" w:themeColor="text1"/>
        </w:rPr>
        <w:t>確定）</w:t>
      </w:r>
    </w:p>
    <w:p w14:paraId="56526FBA" w14:textId="77777777" w:rsidR="001852F6" w:rsidRPr="003D325F" w:rsidRDefault="002F408B" w:rsidP="002D5D44">
      <w:pPr>
        <w:pStyle w:val="1"/>
        <w:ind w:left="840" w:hanging="420"/>
      </w:pPr>
      <w:r w:rsidRPr="003D325F">
        <w:rPr>
          <w:rFonts w:hint="eastAsia"/>
        </w:rPr>
        <w:t>補助事業者は</w:t>
      </w:r>
      <w:r w:rsidRPr="003D325F">
        <w:t>、第</w:t>
      </w:r>
      <w:r w:rsidR="001852F6" w:rsidRPr="003D325F">
        <w:rPr>
          <w:rFonts w:hint="eastAsia"/>
        </w:rPr>
        <w:t>19</w:t>
      </w:r>
      <w:r w:rsidRPr="003D325F">
        <w:t>第</w:t>
      </w:r>
      <w:r w:rsidRPr="003D325F">
        <w:rPr>
          <w:rFonts w:hint="eastAsia"/>
        </w:rPr>
        <w:t>１</w:t>
      </w:r>
      <w:r w:rsidRPr="003D325F">
        <w:t>項の規定による</w:t>
      </w:r>
      <w:r w:rsidRPr="003D325F">
        <w:rPr>
          <w:rFonts w:hint="eastAsia"/>
        </w:rPr>
        <w:t>額の確定通知</w:t>
      </w:r>
      <w:r w:rsidRPr="003D325F">
        <w:t>報告を受けた</w:t>
      </w:r>
      <w:r w:rsidRPr="003D325F">
        <w:rPr>
          <w:rFonts w:hint="eastAsia"/>
        </w:rPr>
        <w:t>後において、補助事業者に関し、違約金、返還金、保険料その他の補助金に代わる収入があったこと等により補助事業に要した経費を減額すべき事情がある場合は、</w:t>
      </w:r>
      <w:r w:rsidR="00401CF4" w:rsidRPr="003D325F">
        <w:rPr>
          <w:rFonts w:hint="eastAsia"/>
        </w:rPr>
        <w:t>リアライズ</w:t>
      </w:r>
      <w:r w:rsidRPr="003D325F">
        <w:rPr>
          <w:rFonts w:hint="eastAsia"/>
        </w:rPr>
        <w:t>に対し当該経費を減額して作成した</w:t>
      </w:r>
      <w:r w:rsidRPr="003D325F">
        <w:t>実績報告書</w:t>
      </w:r>
      <w:r w:rsidRPr="003D325F">
        <w:rPr>
          <w:rFonts w:hint="eastAsia"/>
        </w:rPr>
        <w:t>を第</w:t>
      </w:r>
      <w:r w:rsidR="001852F6" w:rsidRPr="003D325F">
        <w:rPr>
          <w:rFonts w:hint="eastAsia"/>
        </w:rPr>
        <w:t>18</w:t>
      </w:r>
      <w:r w:rsidRPr="003D325F">
        <w:rPr>
          <w:rFonts w:hint="eastAsia"/>
        </w:rPr>
        <w:t>第１</w:t>
      </w:r>
      <w:r w:rsidR="00865A01" w:rsidRPr="003D325F">
        <w:rPr>
          <w:rFonts w:hint="eastAsia"/>
        </w:rPr>
        <w:t>項に準じて提出するものとする。</w:t>
      </w:r>
    </w:p>
    <w:p w14:paraId="70FB7FD4" w14:textId="61828D30" w:rsidR="002F408B" w:rsidRPr="003D325F" w:rsidRDefault="001852F6" w:rsidP="001852F6">
      <w:pPr>
        <w:pStyle w:val="2a"/>
        <w:ind w:left="840" w:hanging="210"/>
        <w:rPr>
          <w:color w:val="000000" w:themeColor="text1"/>
        </w:rPr>
      </w:pPr>
      <w:r w:rsidRPr="003D325F">
        <w:rPr>
          <w:rFonts w:hint="eastAsia"/>
          <w:color w:val="000000" w:themeColor="text1"/>
        </w:rPr>
        <w:t xml:space="preserve">２　</w:t>
      </w:r>
      <w:r w:rsidR="00865A01" w:rsidRPr="003D325F">
        <w:rPr>
          <w:rFonts w:hint="eastAsia"/>
          <w:color w:val="000000" w:themeColor="text1"/>
        </w:rPr>
        <w:t>リアライズは、</w:t>
      </w:r>
      <w:r w:rsidR="002F408B" w:rsidRPr="003D325F">
        <w:rPr>
          <w:color w:val="000000" w:themeColor="text1"/>
        </w:rPr>
        <w:t>前項</w:t>
      </w:r>
      <w:r w:rsidR="00865A01" w:rsidRPr="003D325F">
        <w:rPr>
          <w:rFonts w:hint="eastAsia"/>
          <w:color w:val="000000" w:themeColor="text1"/>
        </w:rPr>
        <w:t>に基づき実績報告書の提出を受けた場合は、第</w:t>
      </w:r>
      <w:r w:rsidRPr="003D325F">
        <w:rPr>
          <w:rFonts w:hint="eastAsia"/>
          <w:color w:val="000000" w:themeColor="text1"/>
        </w:rPr>
        <w:t>19</w:t>
      </w:r>
      <w:r w:rsidR="00865A01" w:rsidRPr="003D325F">
        <w:rPr>
          <w:rFonts w:hint="eastAsia"/>
          <w:color w:val="000000" w:themeColor="text1"/>
        </w:rPr>
        <w:t>第１項に準じて改めて額の確定を行うものとする。</w:t>
      </w:r>
    </w:p>
    <w:p w14:paraId="59F8CE29" w14:textId="298FF40D" w:rsidR="002F408B" w:rsidRPr="003D325F" w:rsidRDefault="001852F6" w:rsidP="001852F6">
      <w:pPr>
        <w:pStyle w:val="2a"/>
        <w:ind w:left="840" w:hanging="210"/>
        <w:rPr>
          <w:color w:val="000000" w:themeColor="text1"/>
        </w:rPr>
      </w:pPr>
      <w:r w:rsidRPr="003D325F">
        <w:rPr>
          <w:rFonts w:hint="eastAsia"/>
          <w:color w:val="000000" w:themeColor="text1"/>
        </w:rPr>
        <w:t xml:space="preserve">３　</w:t>
      </w:r>
      <w:r w:rsidR="00865A01" w:rsidRPr="003D325F">
        <w:rPr>
          <w:rFonts w:hint="eastAsia"/>
          <w:color w:val="000000" w:themeColor="text1"/>
        </w:rPr>
        <w:t>第</w:t>
      </w:r>
      <w:r w:rsidRPr="003D325F">
        <w:rPr>
          <w:rFonts w:hint="eastAsia"/>
          <w:color w:val="000000" w:themeColor="text1"/>
        </w:rPr>
        <w:t>19</w:t>
      </w:r>
      <w:r w:rsidR="00865A01" w:rsidRPr="003D325F">
        <w:rPr>
          <w:rFonts w:hint="eastAsia"/>
          <w:color w:val="000000" w:themeColor="text1"/>
        </w:rPr>
        <w:t>第２項及び第３項の規定は、前項の場合に準用する。</w:t>
      </w:r>
    </w:p>
    <w:p w14:paraId="7F45E2E1" w14:textId="14125739" w:rsidR="00BA28DD" w:rsidRPr="003D325F" w:rsidRDefault="00BA28DD">
      <w:pPr>
        <w:widowControl/>
        <w:ind w:left="0" w:firstLineChars="0" w:firstLine="0"/>
        <w:jc w:val="left"/>
        <w:rPr>
          <w:color w:val="000000" w:themeColor="text1"/>
          <w:lang w:val="x-none"/>
        </w:rPr>
      </w:pPr>
    </w:p>
    <w:p w14:paraId="371DD098" w14:textId="77777777" w:rsidR="00DB6ECC" w:rsidRPr="003D325F" w:rsidRDefault="00DB6ECC" w:rsidP="001852F6">
      <w:pPr>
        <w:pStyle w:val="aff8"/>
        <w:ind w:left="210"/>
        <w:rPr>
          <w:color w:val="000000" w:themeColor="text1"/>
        </w:rPr>
      </w:pPr>
      <w:r w:rsidRPr="003D325F">
        <w:rPr>
          <w:color w:val="000000" w:themeColor="text1"/>
        </w:rPr>
        <w:t>（交付決定の取消等）</w:t>
      </w:r>
    </w:p>
    <w:p w14:paraId="0DD81EA1" w14:textId="292E0E39" w:rsidR="00DB6ECC" w:rsidRPr="003D325F" w:rsidRDefault="002E0CC2" w:rsidP="001852F6">
      <w:pPr>
        <w:pStyle w:val="1"/>
        <w:ind w:left="840" w:hanging="420"/>
      </w:pPr>
      <w:r w:rsidRPr="003D325F">
        <w:rPr>
          <w:rFonts w:hint="eastAsia"/>
        </w:rPr>
        <w:t>リアライズは</w:t>
      </w:r>
      <w:r w:rsidR="00DB6ECC" w:rsidRPr="003D325F">
        <w:t>、第</w:t>
      </w:r>
      <w:r w:rsidR="00EA3BC9" w:rsidRPr="003D325F">
        <w:rPr>
          <w:rFonts w:hint="eastAsia"/>
        </w:rPr>
        <w:t>13</w:t>
      </w:r>
      <w:r w:rsidR="00DB6ECC" w:rsidRPr="003D325F">
        <w:t>第</w:t>
      </w:r>
      <w:r w:rsidRPr="003D325F">
        <w:rPr>
          <w:rFonts w:hint="eastAsia"/>
        </w:rPr>
        <w:t>１項</w:t>
      </w:r>
      <w:r w:rsidR="004D3675" w:rsidRPr="003D325F">
        <w:rPr>
          <w:rFonts w:hint="eastAsia"/>
        </w:rPr>
        <w:t>第３号</w:t>
      </w:r>
      <w:r w:rsidR="00DB6ECC" w:rsidRPr="003D325F">
        <w:t>の規定による補助事業の中止又は廃止の申請があった場合及び次に掲げる場合には、第</w:t>
      </w:r>
      <w:r w:rsidR="00EA3BC9" w:rsidRPr="003D325F">
        <w:rPr>
          <w:rFonts w:hint="eastAsia"/>
        </w:rPr>
        <w:t>９第１項</w:t>
      </w:r>
      <w:r w:rsidR="00DB6ECC" w:rsidRPr="003D325F">
        <w:t>の規定による交付決定の全部若しくは一部を取り消し又は変更することができる。</w:t>
      </w:r>
    </w:p>
    <w:p w14:paraId="310EA3B4" w14:textId="181D2195" w:rsidR="006E65A0" w:rsidRPr="003D325F" w:rsidRDefault="00DB6ECC" w:rsidP="00EA3BC9">
      <w:pPr>
        <w:pStyle w:val="2a"/>
        <w:ind w:left="1050" w:hangingChars="200" w:hanging="420"/>
        <w:rPr>
          <w:color w:val="000000" w:themeColor="text1"/>
        </w:rPr>
      </w:pPr>
      <w:r w:rsidRPr="003D325F">
        <w:rPr>
          <w:color w:val="000000" w:themeColor="text1"/>
        </w:rPr>
        <w:t>（１）補助事業者が、</w:t>
      </w:r>
      <w:r w:rsidR="007D5D32" w:rsidRPr="003D325F">
        <w:rPr>
          <w:rFonts w:hint="eastAsia"/>
          <w:color w:val="000000" w:themeColor="text1"/>
        </w:rPr>
        <w:t>法令、本</w:t>
      </w:r>
      <w:r w:rsidR="004D3675" w:rsidRPr="003D325F">
        <w:rPr>
          <w:rFonts w:hint="eastAsia"/>
          <w:color w:val="000000" w:themeColor="text1"/>
        </w:rPr>
        <w:t>規程</w:t>
      </w:r>
      <w:r w:rsidR="0039332F" w:rsidRPr="003D325F">
        <w:rPr>
          <w:rFonts w:hint="eastAsia"/>
          <w:color w:val="000000" w:themeColor="text1"/>
        </w:rPr>
        <w:t>又は本規程</w:t>
      </w:r>
      <w:r w:rsidR="007D5D32" w:rsidRPr="003D325F">
        <w:rPr>
          <w:rFonts w:hint="eastAsia"/>
          <w:color w:val="000000" w:themeColor="text1"/>
        </w:rPr>
        <w:t>に基づくリアライズの処分若しくは指示に違反した場合</w:t>
      </w:r>
    </w:p>
    <w:p w14:paraId="6863C5E1" w14:textId="43D02520" w:rsidR="006E65A0" w:rsidRPr="003D325F" w:rsidRDefault="00DB6ECC" w:rsidP="00EA3BC9">
      <w:pPr>
        <w:pStyle w:val="2a"/>
        <w:ind w:left="840" w:hanging="210"/>
        <w:rPr>
          <w:color w:val="000000" w:themeColor="text1"/>
        </w:rPr>
      </w:pPr>
      <w:r w:rsidRPr="003D325F">
        <w:rPr>
          <w:color w:val="000000" w:themeColor="text1"/>
        </w:rPr>
        <w:t>（２）補助事業者が、補助金を本事業以外の用途に使用した場合</w:t>
      </w:r>
    </w:p>
    <w:p w14:paraId="4F6B98F1" w14:textId="232D14BE" w:rsidR="007D5D32" w:rsidRDefault="00DB6ECC" w:rsidP="00EA3BC9">
      <w:pPr>
        <w:pStyle w:val="2a"/>
        <w:ind w:left="1050" w:hangingChars="200" w:hanging="420"/>
        <w:rPr>
          <w:color w:val="000000" w:themeColor="text1"/>
        </w:rPr>
      </w:pPr>
      <w:r w:rsidRPr="003D325F">
        <w:rPr>
          <w:color w:val="000000" w:themeColor="text1"/>
        </w:rPr>
        <w:t>（</w:t>
      </w:r>
      <w:r w:rsidR="00C64CDC" w:rsidRPr="003D325F">
        <w:rPr>
          <w:rFonts w:hint="eastAsia"/>
          <w:color w:val="000000" w:themeColor="text1"/>
        </w:rPr>
        <w:t>３</w:t>
      </w:r>
      <w:r w:rsidRPr="003D325F">
        <w:rPr>
          <w:color w:val="000000" w:themeColor="text1"/>
        </w:rPr>
        <w:t>）</w:t>
      </w:r>
      <w:r w:rsidR="007D5D32" w:rsidRPr="003D325F">
        <w:rPr>
          <w:rFonts w:hint="eastAsia"/>
          <w:color w:val="000000" w:themeColor="text1"/>
        </w:rPr>
        <w:t>補助事業者が、補助事業に関して、不正、事務手続の遅延、その他不適当な行為をした場合</w:t>
      </w:r>
    </w:p>
    <w:p w14:paraId="1C62702C" w14:textId="499F981D" w:rsidR="00DB6ECC" w:rsidRDefault="007D5D32" w:rsidP="00EA3BC9">
      <w:pPr>
        <w:pStyle w:val="2a"/>
        <w:ind w:left="1050" w:hangingChars="200" w:hanging="420"/>
        <w:rPr>
          <w:color w:val="000000" w:themeColor="text1"/>
        </w:rPr>
      </w:pPr>
      <w:r w:rsidRPr="003D325F">
        <w:rPr>
          <w:rFonts w:hint="eastAsia"/>
          <w:color w:val="000000" w:themeColor="text1"/>
        </w:rPr>
        <w:t>（４）</w:t>
      </w:r>
      <w:r w:rsidR="00DB6ECC" w:rsidRPr="003D325F">
        <w:rPr>
          <w:color w:val="000000" w:themeColor="text1"/>
        </w:rPr>
        <w:t>交付の決定後生じた事情の変更等により、補助事業の全部又は一部を継続する必要がなくなった場合</w:t>
      </w:r>
    </w:p>
    <w:p w14:paraId="790A12D3" w14:textId="128125CA" w:rsidR="00FE793E" w:rsidRDefault="00FE793E">
      <w:pPr>
        <w:widowControl/>
        <w:ind w:left="0" w:firstLineChars="0" w:firstLine="0"/>
        <w:jc w:val="left"/>
        <w:rPr>
          <w:rFonts w:hAnsi="Arial"/>
          <w:color w:val="000000" w:themeColor="text1"/>
          <w:szCs w:val="20"/>
          <w:lang w:val="x-none"/>
        </w:rPr>
      </w:pPr>
      <w:r>
        <w:rPr>
          <w:color w:val="000000" w:themeColor="text1"/>
        </w:rPr>
        <w:br w:type="page"/>
      </w:r>
    </w:p>
    <w:p w14:paraId="2E6F6915" w14:textId="79CACF53" w:rsidR="00FE793E" w:rsidRPr="00FE793E" w:rsidRDefault="00FE793E" w:rsidP="00EA3BC9">
      <w:pPr>
        <w:pStyle w:val="2a"/>
        <w:ind w:left="1050" w:hangingChars="200" w:hanging="420"/>
        <w:rPr>
          <w:color w:val="000000" w:themeColor="text1"/>
        </w:rPr>
      </w:pPr>
    </w:p>
    <w:p w14:paraId="077618FC" w14:textId="5AF0E8FF" w:rsidR="00DB6ECC" w:rsidRPr="003D325F" w:rsidRDefault="00EA3BC9" w:rsidP="00EA3BC9">
      <w:pPr>
        <w:pStyle w:val="2a"/>
        <w:ind w:left="840" w:hanging="210"/>
        <w:rPr>
          <w:color w:val="000000" w:themeColor="text1"/>
        </w:rPr>
      </w:pPr>
      <w:r w:rsidRPr="003D325F">
        <w:rPr>
          <w:rFonts w:hint="eastAsia"/>
          <w:color w:val="000000" w:themeColor="text1"/>
        </w:rPr>
        <w:t xml:space="preserve">２　</w:t>
      </w:r>
      <w:r w:rsidR="002E0CC2" w:rsidRPr="003D325F">
        <w:rPr>
          <w:rFonts w:hint="eastAsia"/>
          <w:color w:val="000000" w:themeColor="text1"/>
        </w:rPr>
        <w:t>リアライズは</w:t>
      </w:r>
      <w:r w:rsidR="00DB6ECC" w:rsidRPr="003D325F">
        <w:rPr>
          <w:color w:val="000000" w:themeColor="text1"/>
        </w:rPr>
        <w:t>、前項の規定による取消しをした場合において、既に当該取消しに係る部分に対する補助金が交付されているときは、期限を付して当該補助金の全部又は一部の返還を命ずるものとする。</w:t>
      </w:r>
    </w:p>
    <w:p w14:paraId="58A93C95" w14:textId="153784E5" w:rsidR="002E0CC2" w:rsidRPr="003D325F" w:rsidRDefault="00EA3BC9" w:rsidP="00EA3BC9">
      <w:pPr>
        <w:pStyle w:val="2a"/>
        <w:ind w:left="840" w:hanging="210"/>
        <w:rPr>
          <w:color w:val="000000" w:themeColor="text1"/>
        </w:rPr>
      </w:pPr>
      <w:r w:rsidRPr="003D325F">
        <w:rPr>
          <w:rFonts w:hint="eastAsia"/>
          <w:color w:val="000000" w:themeColor="text1"/>
        </w:rPr>
        <w:t xml:space="preserve">３　</w:t>
      </w:r>
      <w:r w:rsidR="002E0CC2" w:rsidRPr="003D325F">
        <w:rPr>
          <w:rFonts w:hint="eastAsia"/>
          <w:color w:val="000000" w:themeColor="text1"/>
        </w:rPr>
        <w:t>リアライズは</w:t>
      </w:r>
      <w:r w:rsidR="00DB6ECC" w:rsidRPr="003D325F">
        <w:rPr>
          <w:color w:val="000000" w:themeColor="text1"/>
        </w:rPr>
        <w:t>、第１項</w:t>
      </w:r>
      <w:r w:rsidRPr="003D325F">
        <w:rPr>
          <w:rFonts w:hint="eastAsia"/>
          <w:color w:val="000000" w:themeColor="text1"/>
        </w:rPr>
        <w:t>第１号</w:t>
      </w:r>
      <w:r w:rsidR="00DB6ECC" w:rsidRPr="003D325F">
        <w:rPr>
          <w:color w:val="000000" w:themeColor="text1"/>
        </w:rPr>
        <w:t>から</w:t>
      </w:r>
      <w:r w:rsidRPr="003D325F">
        <w:rPr>
          <w:rFonts w:hint="eastAsia"/>
          <w:color w:val="000000" w:themeColor="text1"/>
        </w:rPr>
        <w:t>第３号</w:t>
      </w:r>
      <w:r w:rsidR="00DB6ECC" w:rsidRPr="003D325F">
        <w:rPr>
          <w:color w:val="000000" w:themeColor="text1"/>
        </w:rPr>
        <w:t>までの規定による取消しをした場合において、前項の返還を命ずるときは、その命令に係る補助金の受領の日から納付の日までの期間に応じて、年利</w:t>
      </w:r>
      <w:r w:rsidR="002E0CC2" w:rsidRPr="003D325F">
        <w:rPr>
          <w:rFonts w:hint="eastAsia"/>
          <w:color w:val="000000" w:themeColor="text1"/>
        </w:rPr>
        <w:t>10.95</w:t>
      </w:r>
      <w:r w:rsidR="009A5883" w:rsidRPr="003D325F">
        <w:rPr>
          <w:color w:val="000000" w:themeColor="text1"/>
        </w:rPr>
        <w:t>パーセント</w:t>
      </w:r>
      <w:r w:rsidR="002E0CC2" w:rsidRPr="003D325F">
        <w:rPr>
          <w:rFonts w:hint="eastAsia"/>
          <w:color w:val="000000" w:themeColor="text1"/>
        </w:rPr>
        <w:t>の</w:t>
      </w:r>
      <w:r w:rsidR="00DB6ECC" w:rsidRPr="003D325F">
        <w:rPr>
          <w:color w:val="000000" w:themeColor="text1"/>
        </w:rPr>
        <w:t>割合で計算した加算金の納付を併せて命ずるものとする。</w:t>
      </w:r>
    </w:p>
    <w:p w14:paraId="1D1E8B92" w14:textId="6E6EF12E" w:rsidR="00DB6ECC" w:rsidRPr="003D325F" w:rsidRDefault="00EA3BC9" w:rsidP="00EA3BC9">
      <w:pPr>
        <w:pStyle w:val="2a"/>
        <w:ind w:left="840" w:hanging="210"/>
        <w:rPr>
          <w:color w:val="000000" w:themeColor="text1"/>
        </w:rPr>
      </w:pPr>
      <w:r w:rsidRPr="003D325F">
        <w:rPr>
          <w:rFonts w:hint="eastAsia"/>
          <w:color w:val="000000" w:themeColor="text1"/>
        </w:rPr>
        <w:t xml:space="preserve">４　</w:t>
      </w:r>
      <w:r w:rsidR="00DB6ECC" w:rsidRPr="003D325F">
        <w:rPr>
          <w:color w:val="000000" w:themeColor="text1"/>
        </w:rPr>
        <w:t>第２項の規定による補助金の返還及び前項の加算金の納付については、第</w:t>
      </w:r>
      <w:r w:rsidRPr="003D325F">
        <w:rPr>
          <w:rFonts w:hint="eastAsia"/>
          <w:color w:val="000000" w:themeColor="text1"/>
        </w:rPr>
        <w:t>19</w:t>
      </w:r>
      <w:r w:rsidR="00DB6ECC" w:rsidRPr="003D325F">
        <w:rPr>
          <w:color w:val="000000" w:themeColor="text1"/>
        </w:rPr>
        <w:t>第３項の規定を準用する。</w:t>
      </w:r>
    </w:p>
    <w:p w14:paraId="54E1B961" w14:textId="77777777" w:rsidR="007D5D32" w:rsidRPr="003D325F" w:rsidRDefault="007D5D32" w:rsidP="00DC6F95">
      <w:pPr>
        <w:widowControl/>
        <w:spacing w:line="276" w:lineRule="auto"/>
        <w:ind w:left="0" w:firstLineChars="0" w:firstLine="0"/>
        <w:jc w:val="left"/>
        <w:rPr>
          <w:color w:val="000000" w:themeColor="text1"/>
          <w:lang w:val="x-none"/>
        </w:rPr>
      </w:pPr>
    </w:p>
    <w:p w14:paraId="39730768" w14:textId="77777777" w:rsidR="00DB6ECC" w:rsidRPr="003D325F" w:rsidRDefault="00DB6ECC" w:rsidP="001852F6">
      <w:pPr>
        <w:pStyle w:val="aff8"/>
        <w:ind w:left="210"/>
        <w:rPr>
          <w:color w:val="000000" w:themeColor="text1"/>
        </w:rPr>
      </w:pPr>
      <w:r w:rsidRPr="003D325F">
        <w:rPr>
          <w:color w:val="000000" w:themeColor="text1"/>
        </w:rPr>
        <w:t>（財産の管理等）</w:t>
      </w:r>
    </w:p>
    <w:p w14:paraId="0CEFFC32" w14:textId="58EB1441" w:rsidR="002E0CC2" w:rsidRPr="003D325F" w:rsidRDefault="00DB6ECC" w:rsidP="00C95A08">
      <w:pPr>
        <w:pStyle w:val="1"/>
        <w:ind w:left="840" w:hanging="420"/>
      </w:pPr>
      <w:r w:rsidRPr="003D325F">
        <w:t>補助事業者は、補助対象経費（補助事業を他の団体に実施させた場合における対応経費を含む。）により取得し、又は効用の増加した財産（以下「取得財産等」という。）については、補助事業の完了後においても、善良な管理者の注意をもって管理し、</w:t>
      </w:r>
      <w:r w:rsidR="002E0CC2" w:rsidRPr="003D325F">
        <w:rPr>
          <w:rFonts w:hint="eastAsia"/>
        </w:rPr>
        <w:t>補助金</w:t>
      </w:r>
      <w:r w:rsidRPr="003D325F">
        <w:t>交付の目的に従って、その効率的運用を</w:t>
      </w:r>
      <w:r w:rsidR="009A5883" w:rsidRPr="003D325F">
        <w:rPr>
          <w:rFonts w:hint="eastAsia"/>
        </w:rPr>
        <w:t>はからなければ</w:t>
      </w:r>
      <w:r w:rsidRPr="003D325F">
        <w:t>ならない。</w:t>
      </w:r>
    </w:p>
    <w:p w14:paraId="6DAAD4B7" w14:textId="45D9AC63" w:rsidR="00DB6ECC" w:rsidRPr="003D325F" w:rsidRDefault="00C95A08" w:rsidP="00C95A08">
      <w:pPr>
        <w:pStyle w:val="2a"/>
        <w:ind w:left="840" w:hanging="210"/>
        <w:rPr>
          <w:color w:val="000000" w:themeColor="text1"/>
        </w:rPr>
      </w:pPr>
      <w:r w:rsidRPr="003D325F">
        <w:rPr>
          <w:rFonts w:hint="eastAsia"/>
          <w:color w:val="000000" w:themeColor="text1"/>
        </w:rPr>
        <w:t xml:space="preserve">２　</w:t>
      </w:r>
      <w:r w:rsidR="00DB6ECC" w:rsidRPr="003D325F">
        <w:rPr>
          <w:color w:val="000000" w:themeColor="text1"/>
        </w:rPr>
        <w:t>取得財産等を処分することにより、収入があり、又はあると見込まれるときは、その収入の全部又は一部を</w:t>
      </w:r>
      <w:r w:rsidR="002E0CC2" w:rsidRPr="003D325F">
        <w:rPr>
          <w:rFonts w:hint="eastAsia"/>
          <w:color w:val="000000" w:themeColor="text1"/>
        </w:rPr>
        <w:t>リアライズに</w:t>
      </w:r>
      <w:r w:rsidR="00DB6ECC" w:rsidRPr="003D325F">
        <w:rPr>
          <w:color w:val="000000" w:themeColor="text1"/>
        </w:rPr>
        <w:t>納付させることがある。</w:t>
      </w:r>
    </w:p>
    <w:p w14:paraId="6D9E0312" w14:textId="77777777" w:rsidR="008B5097" w:rsidRPr="003D325F" w:rsidRDefault="008B5097" w:rsidP="00865A01">
      <w:pPr>
        <w:widowControl/>
        <w:spacing w:line="276" w:lineRule="auto"/>
        <w:ind w:left="0" w:firstLineChars="0" w:firstLine="0"/>
        <w:jc w:val="left"/>
        <w:rPr>
          <w:color w:val="000000" w:themeColor="text1"/>
          <w:lang w:val="x-none"/>
        </w:rPr>
      </w:pPr>
    </w:p>
    <w:p w14:paraId="7D724DB4" w14:textId="62B6865C" w:rsidR="00865A01" w:rsidRPr="003D325F" w:rsidRDefault="00865A01" w:rsidP="00C95A08">
      <w:pPr>
        <w:pStyle w:val="aff8"/>
        <w:ind w:left="210"/>
        <w:rPr>
          <w:color w:val="000000" w:themeColor="text1"/>
        </w:rPr>
      </w:pPr>
      <w:r w:rsidRPr="003D325F">
        <w:rPr>
          <w:color w:val="000000" w:themeColor="text1"/>
        </w:rPr>
        <w:t>（</w:t>
      </w:r>
      <w:r w:rsidR="00142EB2" w:rsidRPr="003D325F">
        <w:rPr>
          <w:rFonts w:hint="eastAsia"/>
          <w:color w:val="000000" w:themeColor="text1"/>
        </w:rPr>
        <w:t>残存物件</w:t>
      </w:r>
      <w:r w:rsidRPr="003D325F">
        <w:rPr>
          <w:color w:val="000000" w:themeColor="text1"/>
        </w:rPr>
        <w:t>の</w:t>
      </w:r>
      <w:r w:rsidR="00142EB2" w:rsidRPr="003D325F">
        <w:rPr>
          <w:rFonts w:hint="eastAsia"/>
          <w:color w:val="000000" w:themeColor="text1"/>
        </w:rPr>
        <w:t>処理</w:t>
      </w:r>
      <w:r w:rsidRPr="003D325F">
        <w:rPr>
          <w:color w:val="000000" w:themeColor="text1"/>
        </w:rPr>
        <w:t>）</w:t>
      </w:r>
    </w:p>
    <w:p w14:paraId="0A792424" w14:textId="43B8F58A" w:rsidR="008D7A79" w:rsidRPr="003D325F" w:rsidRDefault="00367BD4" w:rsidP="00C95A08">
      <w:pPr>
        <w:pStyle w:val="1"/>
        <w:ind w:left="840" w:hanging="420"/>
      </w:pPr>
      <w:r w:rsidRPr="003D325F">
        <w:rPr>
          <w:rFonts w:hint="eastAsia"/>
        </w:rPr>
        <w:t>補助事業者</w:t>
      </w:r>
      <w:r w:rsidR="00142EB2" w:rsidRPr="003D325F">
        <w:rPr>
          <w:rFonts w:hint="eastAsia"/>
        </w:rPr>
        <w:t>は、補助事業</w:t>
      </w:r>
      <w:r w:rsidR="0039332F" w:rsidRPr="003D325F">
        <w:rPr>
          <w:rFonts w:hint="eastAsia"/>
        </w:rPr>
        <w:t>等</w:t>
      </w:r>
      <w:r w:rsidR="00142EB2" w:rsidRPr="003D325F">
        <w:rPr>
          <w:rFonts w:hint="eastAsia"/>
        </w:rPr>
        <w:t>が完了し又は中止もしくは廃止した場合において、当該事業実施のために取得した機械器具、仮設物、材料等の物件が残存するときは、その品目、数量及び取得価格をリアライズに報告しその指示を受けなければならない</w:t>
      </w:r>
      <w:r w:rsidR="00865A01" w:rsidRPr="003D325F">
        <w:t>。</w:t>
      </w:r>
    </w:p>
    <w:p w14:paraId="71666EF0" w14:textId="77777777" w:rsidR="00142EB2" w:rsidRPr="003D325F" w:rsidRDefault="00142EB2" w:rsidP="006D494D">
      <w:pPr>
        <w:ind w:left="420" w:hanging="420"/>
        <w:rPr>
          <w:color w:val="000000" w:themeColor="text1"/>
        </w:rPr>
      </w:pPr>
    </w:p>
    <w:p w14:paraId="46FCDEFB" w14:textId="5A867328" w:rsidR="00142EB2" w:rsidRPr="003D325F" w:rsidRDefault="00142EB2" w:rsidP="00C95A08">
      <w:pPr>
        <w:pStyle w:val="aff8"/>
        <w:ind w:left="210"/>
        <w:rPr>
          <w:color w:val="000000" w:themeColor="text1"/>
        </w:rPr>
      </w:pPr>
      <w:r w:rsidRPr="003D325F">
        <w:rPr>
          <w:color w:val="000000" w:themeColor="text1"/>
        </w:rPr>
        <w:t>（</w:t>
      </w:r>
      <w:r w:rsidRPr="003D325F">
        <w:rPr>
          <w:rFonts w:hint="eastAsia"/>
          <w:color w:val="000000" w:themeColor="text1"/>
        </w:rPr>
        <w:t>収益納付</w:t>
      </w:r>
      <w:r w:rsidRPr="003D325F">
        <w:rPr>
          <w:color w:val="000000" w:themeColor="text1"/>
        </w:rPr>
        <w:t>）</w:t>
      </w:r>
    </w:p>
    <w:p w14:paraId="6E030AD0" w14:textId="611C0467" w:rsidR="00142EB2" w:rsidRPr="003D325F" w:rsidRDefault="00367BD4" w:rsidP="00C95A08">
      <w:pPr>
        <w:pStyle w:val="1"/>
        <w:ind w:left="840" w:hanging="420"/>
      </w:pPr>
      <w:r w:rsidRPr="003D325F">
        <w:rPr>
          <w:rFonts w:hint="eastAsia"/>
        </w:rPr>
        <w:t>補助事業者</w:t>
      </w:r>
      <w:r w:rsidR="00142EB2" w:rsidRPr="003D325F">
        <w:rPr>
          <w:rFonts w:hint="eastAsia"/>
        </w:rPr>
        <w:t>は、補助事業</w:t>
      </w:r>
      <w:r w:rsidR="00FE793E">
        <w:rPr>
          <w:rFonts w:hint="eastAsia"/>
        </w:rPr>
        <w:t>の</w:t>
      </w:r>
      <w:r w:rsidR="00142EB2" w:rsidRPr="003D325F">
        <w:rPr>
          <w:rFonts w:hint="eastAsia"/>
        </w:rPr>
        <w:t>完了の日の属する決算期の最初の日から５年間、本事業によって相当の利益を生じたときは、</w:t>
      </w:r>
      <w:r w:rsidRPr="003D325F">
        <w:rPr>
          <w:rFonts w:hint="eastAsia"/>
        </w:rPr>
        <w:t>リアライズが別に定めるところにより、その旨を報告しなければならない。</w:t>
      </w:r>
    </w:p>
    <w:p w14:paraId="0A71539F" w14:textId="70CB22BA" w:rsidR="00865A01" w:rsidRPr="003D325F" w:rsidRDefault="00C95A08" w:rsidP="00C95A08">
      <w:pPr>
        <w:pStyle w:val="2a"/>
        <w:ind w:left="840" w:hanging="210"/>
        <w:rPr>
          <w:color w:val="000000" w:themeColor="text1"/>
        </w:rPr>
      </w:pPr>
      <w:r w:rsidRPr="003D325F">
        <w:rPr>
          <w:rFonts w:hint="eastAsia"/>
          <w:color w:val="000000" w:themeColor="text1"/>
          <w:lang w:val="en-US"/>
        </w:rPr>
        <w:t xml:space="preserve">２　</w:t>
      </w:r>
      <w:r w:rsidR="00367BD4" w:rsidRPr="003D325F">
        <w:rPr>
          <w:rFonts w:hint="eastAsia"/>
          <w:color w:val="000000" w:themeColor="text1"/>
        </w:rPr>
        <w:t>前項による報告があった場合、その他</w:t>
      </w:r>
      <w:r w:rsidR="00865A01" w:rsidRPr="003D325F">
        <w:rPr>
          <w:color w:val="000000" w:themeColor="text1"/>
        </w:rPr>
        <w:t>補助事業者</w:t>
      </w:r>
      <w:r w:rsidR="00367BD4" w:rsidRPr="003D325F">
        <w:rPr>
          <w:rFonts w:hint="eastAsia"/>
          <w:color w:val="000000" w:themeColor="text1"/>
        </w:rPr>
        <w:t>に前項により報告すべき相当の収益を生じたものと</w:t>
      </w:r>
      <w:r w:rsidR="009373F7" w:rsidRPr="003D325F">
        <w:rPr>
          <w:rFonts w:hint="eastAsia"/>
          <w:color w:val="000000" w:themeColor="text1"/>
        </w:rPr>
        <w:t>リアライズが</w:t>
      </w:r>
      <w:r w:rsidR="00367BD4" w:rsidRPr="003D325F">
        <w:rPr>
          <w:rFonts w:hint="eastAsia"/>
          <w:color w:val="000000" w:themeColor="text1"/>
        </w:rPr>
        <w:t>認定したときは、リアライズが別に定めるところにより当該収益の一部又は全部を</w:t>
      </w:r>
      <w:r w:rsidR="009373F7" w:rsidRPr="003D325F">
        <w:rPr>
          <w:rFonts w:hint="eastAsia"/>
          <w:color w:val="000000" w:themeColor="text1"/>
        </w:rPr>
        <w:t>リアライズに</w:t>
      </w:r>
      <w:r w:rsidR="00367BD4" w:rsidRPr="003D325F">
        <w:rPr>
          <w:rFonts w:hint="eastAsia"/>
          <w:color w:val="000000" w:themeColor="text1"/>
        </w:rPr>
        <w:t>納付させることがある。</w:t>
      </w:r>
    </w:p>
    <w:p w14:paraId="35809F51" w14:textId="77777777" w:rsidR="00DB6ECC" w:rsidRPr="003D325F" w:rsidRDefault="00DB6ECC" w:rsidP="00DC6F95">
      <w:pPr>
        <w:widowControl/>
        <w:spacing w:line="276" w:lineRule="auto"/>
        <w:ind w:left="0" w:firstLineChars="0" w:firstLine="0"/>
        <w:jc w:val="left"/>
        <w:rPr>
          <w:color w:val="000000" w:themeColor="text1"/>
          <w:sz w:val="16"/>
          <w:szCs w:val="18"/>
          <w:lang w:val="x-none"/>
        </w:rPr>
      </w:pPr>
    </w:p>
    <w:p w14:paraId="0663428E" w14:textId="77777777" w:rsidR="00DB6ECC" w:rsidRPr="003D325F" w:rsidRDefault="00DB6ECC" w:rsidP="00C95A08">
      <w:pPr>
        <w:pStyle w:val="aff8"/>
        <w:ind w:left="210"/>
        <w:rPr>
          <w:color w:val="000000" w:themeColor="text1"/>
        </w:rPr>
      </w:pPr>
      <w:r w:rsidRPr="003D325F">
        <w:rPr>
          <w:color w:val="000000" w:themeColor="text1"/>
        </w:rPr>
        <w:t>（補助金の経理）</w:t>
      </w:r>
    </w:p>
    <w:p w14:paraId="1C27F646" w14:textId="29B083CE" w:rsidR="00C95A08" w:rsidRPr="003D325F" w:rsidRDefault="00DB6ECC" w:rsidP="002D29CC">
      <w:pPr>
        <w:pStyle w:val="1"/>
        <w:ind w:left="840" w:hanging="420"/>
      </w:pPr>
      <w:r w:rsidRPr="003D325F">
        <w:t>補助事業者は、補助事業についての帳簿を備え、他の経理と区分して補助事業の収入及び支出を記載し、補助金の使途を明らかにしておかなければならない。</w:t>
      </w:r>
    </w:p>
    <w:p w14:paraId="3D496E23" w14:textId="77777777" w:rsidR="00C95A08" w:rsidRPr="003D325F" w:rsidRDefault="00C95A08" w:rsidP="00C95A08">
      <w:pPr>
        <w:pStyle w:val="2a"/>
        <w:ind w:left="840" w:hanging="210"/>
        <w:rPr>
          <w:color w:val="000000" w:themeColor="text1"/>
        </w:rPr>
      </w:pPr>
      <w:r w:rsidRPr="003D325F">
        <w:rPr>
          <w:rFonts w:hint="eastAsia"/>
          <w:color w:val="000000" w:themeColor="text1"/>
        </w:rPr>
        <w:t xml:space="preserve">２　</w:t>
      </w:r>
      <w:r w:rsidR="00DB6ECC" w:rsidRPr="003D325F">
        <w:rPr>
          <w:color w:val="000000" w:themeColor="text1"/>
        </w:rPr>
        <w:t>補助事業者は、前項の収入及び支出について、その支出内容の証拠書類又は証拠物を整備して前項の帳簿とともに補助事業の完了の日の属する年度の翌年度から起算して５年間整備保管しなければならない。</w:t>
      </w:r>
    </w:p>
    <w:p w14:paraId="07E72831" w14:textId="4440A3E9" w:rsidR="00DB6ECC" w:rsidRPr="003D325F" w:rsidRDefault="00C95A08" w:rsidP="00C95A08">
      <w:pPr>
        <w:pStyle w:val="2a"/>
        <w:ind w:left="840" w:hanging="210"/>
        <w:rPr>
          <w:color w:val="000000" w:themeColor="text1"/>
        </w:rPr>
      </w:pPr>
      <w:r w:rsidRPr="003D325F">
        <w:rPr>
          <w:rFonts w:hint="eastAsia"/>
          <w:color w:val="000000" w:themeColor="text1"/>
        </w:rPr>
        <w:t xml:space="preserve">３　</w:t>
      </w:r>
      <w:r w:rsidR="00DB6ECC" w:rsidRPr="003D325F">
        <w:rPr>
          <w:color w:val="000000" w:themeColor="text1"/>
        </w:rPr>
        <w:t>補助事業者は、取得財産等について当該取得財産等の処分制限期間中、前２項に規定する帳簿等に加え、</w:t>
      </w:r>
      <w:r w:rsidR="006D2201" w:rsidRPr="003D325F">
        <w:rPr>
          <w:rFonts w:hint="eastAsia"/>
          <w:color w:val="000000" w:themeColor="text1"/>
        </w:rPr>
        <w:t>別</w:t>
      </w:r>
      <w:r w:rsidR="00442031" w:rsidRPr="003D325F">
        <w:rPr>
          <w:rFonts w:hint="eastAsia"/>
          <w:color w:val="000000" w:themeColor="text1"/>
        </w:rPr>
        <w:t>記</w:t>
      </w:r>
      <w:r w:rsidR="00DB6ECC" w:rsidRPr="003D325F">
        <w:rPr>
          <w:color w:val="000000" w:themeColor="text1"/>
        </w:rPr>
        <w:t>様式第</w:t>
      </w:r>
      <w:r w:rsidR="00D80CE7" w:rsidRPr="003D325F">
        <w:rPr>
          <w:rFonts w:hint="eastAsia"/>
          <w:color w:val="000000" w:themeColor="text1"/>
        </w:rPr>
        <w:t>９</w:t>
      </w:r>
      <w:r w:rsidR="00DB6ECC" w:rsidRPr="003D325F">
        <w:rPr>
          <w:color w:val="000000" w:themeColor="text1"/>
        </w:rPr>
        <w:t>号の財産管理台帳その他関係書類を整備保管しなければならない。</w:t>
      </w:r>
    </w:p>
    <w:p w14:paraId="4214B33A" w14:textId="4FF1CB43" w:rsidR="00E11282" w:rsidRPr="003D325F" w:rsidRDefault="00FA09FD" w:rsidP="00FA09FD">
      <w:pPr>
        <w:pStyle w:val="2a"/>
        <w:ind w:left="840" w:hanging="210"/>
        <w:rPr>
          <w:color w:val="000000" w:themeColor="text1"/>
        </w:rPr>
      </w:pPr>
      <w:r w:rsidRPr="003D325F">
        <w:rPr>
          <w:rFonts w:hint="eastAsia"/>
          <w:color w:val="000000" w:themeColor="text1"/>
        </w:rPr>
        <w:t xml:space="preserve">４　</w:t>
      </w:r>
      <w:r w:rsidR="00E11282" w:rsidRPr="003D325F">
        <w:rPr>
          <w:rFonts w:hint="eastAsia"/>
          <w:color w:val="000000" w:themeColor="text1"/>
        </w:rPr>
        <w:t>前３項に基づき作成、整備及び保管すべき帳簿、証拠書類、証拠物、台帳及び調書のうち、</w:t>
      </w:r>
      <w:r w:rsidR="009373F7" w:rsidRPr="003D325F">
        <w:rPr>
          <w:rFonts w:cs="MS-Mincho" w:hint="eastAsia"/>
          <w:color w:val="000000" w:themeColor="text1"/>
        </w:rPr>
        <w:t>電磁的記録により作成、整備及び保管が可能なものは、</w:t>
      </w:r>
      <w:r w:rsidR="00E11282" w:rsidRPr="003D325F">
        <w:rPr>
          <w:rFonts w:hint="eastAsia"/>
          <w:color w:val="000000" w:themeColor="text1"/>
        </w:rPr>
        <w:t>電磁</w:t>
      </w:r>
      <w:r w:rsidR="009373F7" w:rsidRPr="003D325F">
        <w:rPr>
          <w:rFonts w:hint="eastAsia"/>
          <w:color w:val="000000" w:themeColor="text1"/>
        </w:rPr>
        <w:t>的</w:t>
      </w:r>
      <w:r w:rsidR="00E11282" w:rsidRPr="003D325F">
        <w:rPr>
          <w:rFonts w:hint="eastAsia"/>
          <w:color w:val="000000" w:themeColor="text1"/>
        </w:rPr>
        <w:t>記録によることができる。</w:t>
      </w:r>
    </w:p>
    <w:p w14:paraId="49FD81AB" w14:textId="12E10ABC" w:rsidR="00FE793E" w:rsidRDefault="00FE793E">
      <w:pPr>
        <w:widowControl/>
        <w:ind w:left="0" w:firstLineChars="0" w:firstLine="0"/>
        <w:jc w:val="left"/>
        <w:rPr>
          <w:color w:val="000000" w:themeColor="text1"/>
          <w:lang w:val="x-none"/>
        </w:rPr>
      </w:pPr>
      <w:r>
        <w:rPr>
          <w:color w:val="000000" w:themeColor="text1"/>
          <w:lang w:val="x-none"/>
        </w:rPr>
        <w:br w:type="page"/>
      </w:r>
    </w:p>
    <w:p w14:paraId="5E6592DB" w14:textId="77777777" w:rsidR="00DB6ECC" w:rsidRPr="003D325F" w:rsidRDefault="00DB6ECC" w:rsidP="00DC6F95">
      <w:pPr>
        <w:widowControl/>
        <w:spacing w:line="276" w:lineRule="auto"/>
        <w:ind w:left="0" w:firstLineChars="0" w:firstLine="0"/>
        <w:jc w:val="left"/>
        <w:rPr>
          <w:color w:val="000000" w:themeColor="text1"/>
          <w:lang w:val="x-none"/>
        </w:rPr>
      </w:pPr>
    </w:p>
    <w:p w14:paraId="1D645ADC" w14:textId="77777777" w:rsidR="00DB6ECC" w:rsidRPr="003D325F" w:rsidRDefault="00DB6ECC" w:rsidP="00FA09FD">
      <w:pPr>
        <w:pStyle w:val="aff8"/>
        <w:ind w:left="210"/>
        <w:rPr>
          <w:color w:val="000000" w:themeColor="text1"/>
        </w:rPr>
      </w:pPr>
      <w:r w:rsidRPr="003D325F">
        <w:rPr>
          <w:color w:val="000000" w:themeColor="text1"/>
        </w:rPr>
        <w:t>（報告）</w:t>
      </w:r>
    </w:p>
    <w:p w14:paraId="2DFE6651" w14:textId="507D75BE" w:rsidR="00DB6ECC" w:rsidRPr="003D325F" w:rsidRDefault="00DB6ECC" w:rsidP="00FA09FD">
      <w:pPr>
        <w:pStyle w:val="1"/>
        <w:ind w:left="840" w:hanging="420"/>
      </w:pPr>
      <w:r w:rsidRPr="003D325F">
        <w:t>補助事業者のうち一般社団法人及び一般財団法人に関する法律及び公益社団法人及び公益財団法人の認定等に関する法律の施行に伴う関係法律の整備等に関する法律（平成18年法律第50号）第42条第２項に規定する特例民法法人にあっては、この補助金に係る補助金等支出明細書（</w:t>
      </w:r>
      <w:bookmarkStart w:id="7" w:name="_Hlk37403010"/>
      <w:r w:rsidR="002819E5" w:rsidRPr="003D325F">
        <w:rPr>
          <w:rFonts w:hint="eastAsia"/>
        </w:rPr>
        <w:t>別</w:t>
      </w:r>
      <w:r w:rsidR="00442031" w:rsidRPr="003D325F">
        <w:rPr>
          <w:rFonts w:hint="eastAsia"/>
        </w:rPr>
        <w:t>記</w:t>
      </w:r>
      <w:r w:rsidRPr="003D325F">
        <w:t>様式第</w:t>
      </w:r>
      <w:r w:rsidR="00D80CE7" w:rsidRPr="003D325F">
        <w:rPr>
          <w:rFonts w:hint="eastAsia"/>
        </w:rPr>
        <w:t>10</w:t>
      </w:r>
      <w:r w:rsidRPr="003D325F">
        <w:t>号</w:t>
      </w:r>
      <w:bookmarkEnd w:id="7"/>
      <w:r w:rsidRPr="003D325F">
        <w:t>）を作成し、別に作成する「国からの補助金等全体の金額及びその年間収入に対する割合を示す書類」に添付した上で、計算書類等と併せて事務所に備え付け公開するとともに、交付を受けた年度の翌年度の６月10日までに</w:t>
      </w:r>
      <w:r w:rsidR="006D2201" w:rsidRPr="003D325F">
        <w:rPr>
          <w:rFonts w:hint="eastAsia"/>
        </w:rPr>
        <w:t>リアライズ</w:t>
      </w:r>
      <w:r w:rsidRPr="003D325F">
        <w:t>に報告するものとする。</w:t>
      </w:r>
    </w:p>
    <w:p w14:paraId="6C05B853" w14:textId="77777777" w:rsidR="00DB6ECC" w:rsidRPr="003D325F" w:rsidRDefault="00DB6ECC">
      <w:pPr>
        <w:widowControl/>
        <w:ind w:left="0" w:firstLineChars="0" w:firstLine="0"/>
        <w:jc w:val="left"/>
        <w:rPr>
          <w:color w:val="000000" w:themeColor="text1"/>
        </w:rPr>
      </w:pPr>
    </w:p>
    <w:p w14:paraId="2A72720C" w14:textId="73BD330D" w:rsidR="00473B13" w:rsidRPr="003D325F" w:rsidRDefault="00473B13" w:rsidP="00FA09FD">
      <w:pPr>
        <w:pStyle w:val="aff8"/>
        <w:ind w:left="210"/>
        <w:rPr>
          <w:color w:val="000000" w:themeColor="text1"/>
        </w:rPr>
      </w:pPr>
      <w:r w:rsidRPr="003D325F">
        <w:rPr>
          <w:rFonts w:hint="eastAsia"/>
          <w:color w:val="000000" w:themeColor="text1"/>
        </w:rPr>
        <w:t>（</w:t>
      </w:r>
      <w:r w:rsidR="00254E06" w:rsidRPr="003D325F">
        <w:rPr>
          <w:rFonts w:hint="eastAsia"/>
          <w:color w:val="000000" w:themeColor="text1"/>
        </w:rPr>
        <w:t>補助金交付の際付すべき条件</w:t>
      </w:r>
      <w:r w:rsidRPr="003D325F">
        <w:rPr>
          <w:rFonts w:hint="eastAsia"/>
          <w:color w:val="000000" w:themeColor="text1"/>
        </w:rPr>
        <w:t>）</w:t>
      </w:r>
    </w:p>
    <w:p w14:paraId="62E66C0D" w14:textId="7EBCBBC4" w:rsidR="004B086E" w:rsidRPr="003D325F" w:rsidRDefault="004B086E" w:rsidP="004A2AAA">
      <w:pPr>
        <w:pStyle w:val="1"/>
        <w:ind w:left="840" w:hanging="420"/>
      </w:pPr>
      <w:r w:rsidRPr="003D325F">
        <w:rPr>
          <w:rFonts w:hint="eastAsia"/>
        </w:rPr>
        <w:t>リアライズ</w:t>
      </w:r>
      <w:r w:rsidR="00473B13" w:rsidRPr="003D325F">
        <w:rPr>
          <w:rFonts w:hint="eastAsia"/>
        </w:rPr>
        <w:t>は、補助事業者に補助金を交付するときは、</w:t>
      </w:r>
      <w:r w:rsidR="00254E06" w:rsidRPr="003D325F">
        <w:rPr>
          <w:rFonts w:hint="eastAsia"/>
        </w:rPr>
        <w:t>本</w:t>
      </w:r>
      <w:r w:rsidR="00E5356C" w:rsidRPr="003D325F">
        <w:rPr>
          <w:rFonts w:hint="eastAsia"/>
        </w:rPr>
        <w:t>規程</w:t>
      </w:r>
      <w:r w:rsidR="00254E06" w:rsidRPr="003D325F">
        <w:rPr>
          <w:rFonts w:hint="eastAsia"/>
        </w:rPr>
        <w:t>第</w:t>
      </w:r>
      <w:r w:rsidR="00CC3DC6">
        <w:rPr>
          <w:rFonts w:hint="eastAsia"/>
        </w:rPr>
        <w:t>１</w:t>
      </w:r>
      <w:r w:rsidR="00254E06" w:rsidRPr="003D325F">
        <w:rPr>
          <w:rFonts w:hint="eastAsia"/>
        </w:rPr>
        <w:t>、第</w:t>
      </w:r>
      <w:r w:rsidR="00CC3DC6">
        <w:rPr>
          <w:rFonts w:hint="eastAsia"/>
        </w:rPr>
        <w:t>６</w:t>
      </w:r>
      <w:r w:rsidR="00254E06" w:rsidRPr="003D325F">
        <w:rPr>
          <w:rFonts w:hint="eastAsia"/>
        </w:rPr>
        <w:t>、第13から第16まで、第</w:t>
      </w:r>
      <w:r w:rsidR="00254E06" w:rsidRPr="003D325F">
        <w:t>1</w:t>
      </w:r>
      <w:r w:rsidR="00254E06" w:rsidRPr="003D325F">
        <w:rPr>
          <w:rFonts w:hint="eastAsia"/>
        </w:rPr>
        <w:t>8及び第</w:t>
      </w:r>
      <w:r w:rsidR="000B17A8" w:rsidRPr="003D325F">
        <w:rPr>
          <w:rFonts w:hint="eastAsia"/>
        </w:rPr>
        <w:t>20</w:t>
      </w:r>
      <w:r w:rsidR="00254E06" w:rsidRPr="003D325F">
        <w:rPr>
          <w:rFonts w:hint="eastAsia"/>
        </w:rPr>
        <w:t>から第</w:t>
      </w:r>
      <w:r w:rsidR="000B17A8" w:rsidRPr="003D325F">
        <w:rPr>
          <w:rFonts w:hint="eastAsia"/>
        </w:rPr>
        <w:t>25</w:t>
      </w:r>
      <w:r w:rsidR="00254E06" w:rsidRPr="003D325F">
        <w:rPr>
          <w:rFonts w:hint="eastAsia"/>
        </w:rPr>
        <w:t>までの規定に準ずる条件並びに次の各号に掲げる条件を</w:t>
      </w:r>
      <w:r w:rsidR="005C2E4A" w:rsidRPr="003D325F">
        <w:rPr>
          <w:rFonts w:hint="eastAsia"/>
        </w:rPr>
        <w:t>付す</w:t>
      </w:r>
      <w:r w:rsidR="005C2E4A" w:rsidRPr="003D325F">
        <w:t>ものとする。</w:t>
      </w:r>
    </w:p>
    <w:p w14:paraId="1E8E85A9" w14:textId="2F9481A0" w:rsidR="000B17A8" w:rsidRPr="003D325F" w:rsidRDefault="000B17A8" w:rsidP="000B17A8">
      <w:pPr>
        <w:pStyle w:val="2a"/>
        <w:ind w:left="840" w:hanging="210"/>
        <w:rPr>
          <w:color w:val="000000" w:themeColor="text1"/>
        </w:rPr>
      </w:pPr>
      <w:r w:rsidRPr="003D325F">
        <w:rPr>
          <w:color w:val="000000" w:themeColor="text1"/>
        </w:rPr>
        <w:t>(</w:t>
      </w:r>
      <w:r w:rsidRPr="003D325F">
        <w:rPr>
          <w:rFonts w:hint="eastAsia"/>
          <w:color w:val="000000" w:themeColor="text1"/>
        </w:rPr>
        <w:t>１</w:t>
      </w:r>
      <w:r w:rsidRPr="003D325F">
        <w:rPr>
          <w:color w:val="000000" w:themeColor="text1"/>
        </w:rPr>
        <w:t>)</w:t>
      </w:r>
      <w:r w:rsidRPr="003D325F">
        <w:rPr>
          <w:rFonts w:hint="eastAsia"/>
          <w:color w:val="000000" w:themeColor="text1"/>
        </w:rPr>
        <w:t>適正化法、適正化法施行令、交付規則及び本</w:t>
      </w:r>
      <w:r w:rsidR="0039332F" w:rsidRPr="003D325F">
        <w:rPr>
          <w:rFonts w:hint="eastAsia"/>
          <w:color w:val="000000" w:themeColor="text1"/>
        </w:rPr>
        <w:t>規程</w:t>
      </w:r>
      <w:r w:rsidRPr="003D325F">
        <w:rPr>
          <w:rFonts w:hint="eastAsia"/>
          <w:color w:val="000000" w:themeColor="text1"/>
        </w:rPr>
        <w:t>に従うこと。</w:t>
      </w:r>
    </w:p>
    <w:p w14:paraId="5C80AA7A" w14:textId="63946F24" w:rsidR="000B17A8" w:rsidRPr="003D325F" w:rsidRDefault="000B17A8" w:rsidP="000B17A8">
      <w:pPr>
        <w:pStyle w:val="2a"/>
        <w:ind w:left="840" w:hanging="210"/>
        <w:rPr>
          <w:color w:val="000000" w:themeColor="text1"/>
        </w:rPr>
      </w:pPr>
      <w:r w:rsidRPr="003D325F">
        <w:rPr>
          <w:color w:val="000000" w:themeColor="text1"/>
        </w:rPr>
        <w:t>(</w:t>
      </w:r>
      <w:r w:rsidRPr="003D325F">
        <w:rPr>
          <w:rFonts w:hint="eastAsia"/>
          <w:color w:val="000000" w:themeColor="text1"/>
        </w:rPr>
        <w:t>２</w:t>
      </w:r>
      <w:r w:rsidRPr="003D325F">
        <w:rPr>
          <w:color w:val="000000" w:themeColor="text1"/>
        </w:rPr>
        <w:t>)</w:t>
      </w:r>
      <w:r w:rsidRPr="003D325F">
        <w:rPr>
          <w:rFonts w:hint="eastAsia"/>
          <w:color w:val="000000" w:themeColor="text1"/>
        </w:rPr>
        <w:t>補助金により財産を取得した補助事業者は、森林関係法令への違反等その行為態様や社会的影響等を勘案して不適切だと判断される行為を行ってはならない。</w:t>
      </w:r>
    </w:p>
    <w:p w14:paraId="0C7353FB" w14:textId="40E6A37A" w:rsidR="000B17A8" w:rsidRPr="003D325F" w:rsidRDefault="000B17A8" w:rsidP="000B17A8">
      <w:pPr>
        <w:pStyle w:val="2a"/>
        <w:ind w:left="840" w:hanging="210"/>
        <w:rPr>
          <w:color w:val="000000" w:themeColor="text1"/>
        </w:rPr>
      </w:pPr>
      <w:r w:rsidRPr="003D325F">
        <w:rPr>
          <w:color w:val="000000" w:themeColor="text1"/>
        </w:rPr>
        <w:t>(</w:t>
      </w:r>
      <w:r w:rsidRPr="003D325F">
        <w:rPr>
          <w:rFonts w:hint="eastAsia"/>
          <w:color w:val="000000" w:themeColor="text1"/>
        </w:rPr>
        <w:t>３</w:t>
      </w:r>
      <w:r w:rsidRPr="003D325F">
        <w:rPr>
          <w:color w:val="000000" w:themeColor="text1"/>
        </w:rPr>
        <w:t>)</w:t>
      </w:r>
      <w:r w:rsidRPr="003D325F">
        <w:rPr>
          <w:rFonts w:hint="eastAsia"/>
          <w:color w:val="000000" w:themeColor="text1"/>
        </w:rPr>
        <w:t>補助事業者等は、補助金等の申請に当たり、第２号を約した「誓約書」（別記様式第</w:t>
      </w:r>
      <w:r w:rsidR="00D80CE7" w:rsidRPr="003D325F">
        <w:rPr>
          <w:rFonts w:hint="eastAsia"/>
          <w:color w:val="000000" w:themeColor="text1"/>
        </w:rPr>
        <w:t>11</w:t>
      </w:r>
      <w:r w:rsidRPr="003D325F">
        <w:rPr>
          <w:rFonts w:hint="eastAsia"/>
          <w:color w:val="000000" w:themeColor="text1"/>
        </w:rPr>
        <w:t>号）を添付しなければならない。</w:t>
      </w:r>
    </w:p>
    <w:p w14:paraId="0B73BE34" w14:textId="002B3970" w:rsidR="00A73B98" w:rsidRPr="003D325F" w:rsidRDefault="00A73B98" w:rsidP="00A73B98">
      <w:pPr>
        <w:pStyle w:val="2a"/>
        <w:ind w:left="840" w:hanging="210"/>
        <w:rPr>
          <w:rStyle w:val="10"/>
        </w:rPr>
      </w:pPr>
      <w:r w:rsidRPr="003D325F">
        <w:rPr>
          <w:rFonts w:hint="eastAsia"/>
          <w:color w:val="000000" w:themeColor="text1"/>
        </w:rPr>
        <w:t xml:space="preserve">２　</w:t>
      </w:r>
      <w:r w:rsidR="00473B13" w:rsidRPr="003D325F">
        <w:rPr>
          <w:rStyle w:val="10"/>
          <w:rFonts w:hint="eastAsia"/>
        </w:rPr>
        <w:t>地方公共団体に補助金を交付するときは、</w:t>
      </w:r>
      <w:r w:rsidR="008C296E" w:rsidRPr="003D325F">
        <w:rPr>
          <w:rStyle w:val="10"/>
          <w:rFonts w:hint="eastAsia"/>
        </w:rPr>
        <w:t>地方公共団体</w:t>
      </w:r>
      <w:r w:rsidR="00473B13" w:rsidRPr="003D325F">
        <w:rPr>
          <w:rStyle w:val="10"/>
          <w:rFonts w:hint="eastAsia"/>
        </w:rPr>
        <w:t>に対し、第</w:t>
      </w:r>
      <w:r w:rsidRPr="003D325F">
        <w:rPr>
          <w:rStyle w:val="10"/>
          <w:rFonts w:hint="eastAsia"/>
        </w:rPr>
        <w:t>１</w:t>
      </w:r>
      <w:r w:rsidR="00473B13" w:rsidRPr="003D325F">
        <w:rPr>
          <w:rStyle w:val="10"/>
          <w:rFonts w:hint="eastAsia"/>
        </w:rPr>
        <w:t>項に定めるもののほか、</w:t>
      </w:r>
      <w:r w:rsidRPr="003D325F">
        <w:rPr>
          <w:rStyle w:val="10"/>
          <w:rFonts w:hint="eastAsia"/>
        </w:rPr>
        <w:t>当該間接補助事業に係る歳入歳出の予算書並びに決算書における計上科目及び科目別計上金額を明らかにするため、別記様式第</w:t>
      </w:r>
      <w:r w:rsidR="00D80CE7" w:rsidRPr="003D325F">
        <w:rPr>
          <w:rStyle w:val="10"/>
          <w:rFonts w:hint="eastAsia"/>
        </w:rPr>
        <w:t>12</w:t>
      </w:r>
      <w:r w:rsidRPr="003D325F">
        <w:rPr>
          <w:rStyle w:val="10"/>
          <w:rFonts w:hint="eastAsia"/>
        </w:rPr>
        <w:t>号による補助金調書を作成しておくべきことを条件と</w:t>
      </w:r>
      <w:r w:rsidR="0039332F" w:rsidRPr="003D325F">
        <w:rPr>
          <w:rStyle w:val="10"/>
          <w:rFonts w:hint="eastAsia"/>
        </w:rPr>
        <w:t>する</w:t>
      </w:r>
      <w:r w:rsidRPr="003D325F">
        <w:rPr>
          <w:rStyle w:val="10"/>
          <w:rFonts w:hint="eastAsia"/>
        </w:rPr>
        <w:t>。</w:t>
      </w:r>
    </w:p>
    <w:p w14:paraId="4614F1B1" w14:textId="4A2C9391" w:rsidR="00473B13" w:rsidRPr="003D325F" w:rsidRDefault="00473B13" w:rsidP="00A73B98">
      <w:pPr>
        <w:pStyle w:val="2a"/>
        <w:ind w:left="840" w:hanging="210"/>
        <w:rPr>
          <w:rFonts w:hAnsi="ＭＳ 明朝"/>
          <w:color w:val="000000" w:themeColor="text1"/>
          <w:szCs w:val="21"/>
        </w:rPr>
      </w:pPr>
      <w:r w:rsidRPr="003D325F">
        <w:rPr>
          <w:rFonts w:hint="eastAsia"/>
          <w:color w:val="000000" w:themeColor="text1"/>
        </w:rPr>
        <w:t xml:space="preserve">３　</w:t>
      </w:r>
      <w:r w:rsidR="00A95B20" w:rsidRPr="003D325F">
        <w:rPr>
          <w:rFonts w:hint="eastAsia"/>
          <w:color w:val="000000" w:themeColor="text1"/>
        </w:rPr>
        <w:t>リアライズは、</w:t>
      </w:r>
      <w:r w:rsidRPr="003D325F">
        <w:rPr>
          <w:rFonts w:hint="eastAsia"/>
          <w:color w:val="000000" w:themeColor="text1"/>
        </w:rPr>
        <w:t>補助事業者が補助事業により取得し、又は効用の増加した財産について、その実態を充分把握するように努め、当該財産が適正に管理運営されるよう</w:t>
      </w:r>
      <w:r w:rsidR="00A73B98" w:rsidRPr="003D325F">
        <w:rPr>
          <w:rFonts w:hAnsi="ＭＳ 明朝" w:cs="MS-Mincho" w:hint="eastAsia"/>
          <w:color w:val="000000" w:themeColor="text1"/>
          <w:szCs w:val="21"/>
        </w:rPr>
        <w:t>指導</w:t>
      </w:r>
      <w:r w:rsidR="0039332F" w:rsidRPr="003D325F">
        <w:rPr>
          <w:rFonts w:hAnsi="ＭＳ 明朝" w:cs="MS-Mincho" w:hint="eastAsia"/>
          <w:color w:val="000000" w:themeColor="text1"/>
          <w:szCs w:val="21"/>
        </w:rPr>
        <w:t>する</w:t>
      </w:r>
      <w:r w:rsidR="00A73B98" w:rsidRPr="003D325F">
        <w:rPr>
          <w:rFonts w:hAnsi="ＭＳ 明朝" w:cs="MS-Mincho" w:hint="eastAsia"/>
          <w:color w:val="000000" w:themeColor="text1"/>
          <w:szCs w:val="21"/>
        </w:rPr>
        <w:t>。</w:t>
      </w:r>
    </w:p>
    <w:p w14:paraId="11F7B9E8" w14:textId="6D3F3972" w:rsidR="00EF3194" w:rsidRPr="003D325F" w:rsidRDefault="00473B13" w:rsidP="00EF3194">
      <w:pPr>
        <w:pStyle w:val="2a"/>
        <w:ind w:left="840" w:hanging="210"/>
        <w:rPr>
          <w:color w:val="000000" w:themeColor="text1"/>
        </w:rPr>
      </w:pPr>
      <w:r w:rsidRPr="003D325F">
        <w:rPr>
          <w:rFonts w:hint="eastAsia"/>
          <w:color w:val="000000" w:themeColor="text1"/>
        </w:rPr>
        <w:t>４　第１項</w:t>
      </w:r>
      <w:r w:rsidR="00A73B98" w:rsidRPr="003D325F">
        <w:rPr>
          <w:rFonts w:hint="eastAsia"/>
          <w:color w:val="000000" w:themeColor="text1"/>
        </w:rPr>
        <w:t>の規定にかかわらず、</w:t>
      </w:r>
      <w:r w:rsidR="00EF3194" w:rsidRPr="003D325F">
        <w:rPr>
          <w:rFonts w:hint="eastAsia"/>
          <w:color w:val="000000" w:themeColor="text1"/>
        </w:rPr>
        <w:t>第</w:t>
      </w:r>
      <w:r w:rsidR="00EF3194" w:rsidRPr="003D325F">
        <w:rPr>
          <w:color w:val="000000" w:themeColor="text1"/>
        </w:rPr>
        <w:t>2</w:t>
      </w:r>
      <w:r w:rsidR="00EF3194" w:rsidRPr="003D325F">
        <w:rPr>
          <w:rFonts w:hint="eastAsia"/>
          <w:color w:val="000000" w:themeColor="text1"/>
        </w:rPr>
        <w:t>1第２項及び第</w:t>
      </w:r>
      <w:r w:rsidR="00EF3194" w:rsidRPr="003D325F">
        <w:rPr>
          <w:color w:val="000000" w:themeColor="text1"/>
        </w:rPr>
        <w:t>2</w:t>
      </w:r>
      <w:r w:rsidR="00EF3194" w:rsidRPr="003D325F">
        <w:rPr>
          <w:rFonts w:hint="eastAsia"/>
          <w:color w:val="000000" w:themeColor="text1"/>
        </w:rPr>
        <w:t>2第２項の</w:t>
      </w:r>
      <w:r w:rsidR="00EF3194" w:rsidRPr="003D325F">
        <w:rPr>
          <w:color w:val="000000" w:themeColor="text1"/>
        </w:rPr>
        <w:t>交付決定の取消等</w:t>
      </w:r>
      <w:r w:rsidR="00EF3194" w:rsidRPr="003D325F">
        <w:rPr>
          <w:rFonts w:hint="eastAsia"/>
          <w:color w:val="000000" w:themeColor="text1"/>
        </w:rPr>
        <w:t>及び</w:t>
      </w:r>
      <w:r w:rsidR="00EF3194" w:rsidRPr="003D325F">
        <w:rPr>
          <w:color w:val="000000" w:themeColor="text1"/>
        </w:rPr>
        <w:t>財産の管理等</w:t>
      </w:r>
      <w:r w:rsidR="00EF3194" w:rsidRPr="003D325F">
        <w:rPr>
          <w:rFonts w:hint="eastAsia"/>
          <w:color w:val="000000" w:themeColor="text1"/>
        </w:rPr>
        <w:t>に関する規定に基づき、取得財産等の取得価格の補助金相当額の全部をリアライズに納付したと認められる場合は、第１項の規定は当該取得財産等については適用しない。</w:t>
      </w:r>
    </w:p>
    <w:p w14:paraId="28AD95B3" w14:textId="77777777" w:rsidR="001E1D3A" w:rsidRDefault="00EF3194" w:rsidP="001E1D3A">
      <w:pPr>
        <w:pStyle w:val="2a"/>
        <w:ind w:left="840" w:hanging="210"/>
        <w:rPr>
          <w:color w:val="000000" w:themeColor="text1"/>
        </w:rPr>
      </w:pPr>
      <w:r w:rsidRPr="003D325F">
        <w:rPr>
          <w:rFonts w:hint="eastAsia"/>
          <w:color w:val="000000" w:themeColor="text1"/>
        </w:rPr>
        <w:t>５</w:t>
      </w:r>
      <w:r w:rsidRPr="003D325F">
        <w:rPr>
          <w:color w:val="000000" w:themeColor="text1"/>
        </w:rPr>
        <w:t xml:space="preserve"> </w:t>
      </w:r>
      <w:r w:rsidRPr="003D325F">
        <w:rPr>
          <w:rFonts w:hint="eastAsia"/>
          <w:color w:val="000000" w:themeColor="text1"/>
        </w:rPr>
        <w:t>リアライズは、補助事業に関して、補助事業者から補助金の返還又は返納を受けた場合は、当該補助金の国庫補助金相当額を国に返還</w:t>
      </w:r>
      <w:r w:rsidR="0039332F" w:rsidRPr="003D325F">
        <w:rPr>
          <w:rFonts w:hint="eastAsia"/>
          <w:color w:val="000000" w:themeColor="text1"/>
        </w:rPr>
        <w:t>する</w:t>
      </w:r>
      <w:r w:rsidRPr="003D325F">
        <w:rPr>
          <w:rFonts w:hint="eastAsia"/>
          <w:color w:val="000000" w:themeColor="text1"/>
        </w:rPr>
        <w:t>。</w:t>
      </w:r>
    </w:p>
    <w:p w14:paraId="1BCFAD54" w14:textId="77777777" w:rsidR="001E1D3A" w:rsidRDefault="001E1D3A" w:rsidP="001E1D3A">
      <w:pPr>
        <w:pStyle w:val="2a"/>
        <w:ind w:left="840" w:hanging="210"/>
        <w:rPr>
          <w:color w:val="000000" w:themeColor="text1"/>
        </w:rPr>
      </w:pPr>
    </w:p>
    <w:p w14:paraId="2D5568F3" w14:textId="09391F8C" w:rsidR="006D2201" w:rsidRPr="00437A33" w:rsidRDefault="00DB6ECC" w:rsidP="001E1D3A">
      <w:pPr>
        <w:pStyle w:val="2a"/>
        <w:ind w:left="840" w:hanging="210"/>
        <w:rPr>
          <w:color w:val="000000" w:themeColor="text1"/>
        </w:rPr>
      </w:pPr>
      <w:r w:rsidRPr="00437A33">
        <w:rPr>
          <w:color w:val="000000" w:themeColor="text1"/>
        </w:rPr>
        <w:t>附</w:t>
      </w:r>
      <w:r w:rsidR="001E1D3A">
        <w:rPr>
          <w:rFonts w:hint="eastAsia"/>
          <w:color w:val="000000" w:themeColor="text1"/>
        </w:rPr>
        <w:t xml:space="preserve">　</w:t>
      </w:r>
      <w:r w:rsidRPr="00437A33">
        <w:rPr>
          <w:color w:val="000000" w:themeColor="text1"/>
        </w:rPr>
        <w:t>則</w:t>
      </w:r>
    </w:p>
    <w:p w14:paraId="0916B5E3" w14:textId="73CB72AC" w:rsidR="00DB6ECC" w:rsidRPr="00437A33" w:rsidRDefault="00DB6ECC" w:rsidP="001E1D3A">
      <w:pPr>
        <w:spacing w:line="276" w:lineRule="auto"/>
        <w:ind w:leftChars="200" w:left="420" w:firstLineChars="200" w:firstLine="420"/>
        <w:rPr>
          <w:color w:val="000000" w:themeColor="text1"/>
        </w:rPr>
      </w:pPr>
      <w:r w:rsidRPr="00437A33">
        <w:rPr>
          <w:color w:val="000000" w:themeColor="text1"/>
        </w:rPr>
        <w:t>この通知は、</w:t>
      </w:r>
      <w:r w:rsidRPr="000E3AB2">
        <w:t>令和</w:t>
      </w:r>
      <w:r w:rsidR="001E1D3A">
        <w:rPr>
          <w:rFonts w:hint="eastAsia"/>
        </w:rPr>
        <w:t>７</w:t>
      </w:r>
      <w:r w:rsidRPr="000E3AB2">
        <w:t>年</w:t>
      </w:r>
      <w:r w:rsidR="001233C3">
        <w:rPr>
          <w:rFonts w:hint="eastAsia"/>
        </w:rPr>
        <w:t>２</w:t>
      </w:r>
      <w:r w:rsidRPr="000E3AB2">
        <w:t>月</w:t>
      </w:r>
      <w:r w:rsidR="001233C3">
        <w:rPr>
          <w:rFonts w:hint="eastAsia"/>
        </w:rPr>
        <w:t>19</w:t>
      </w:r>
      <w:r w:rsidR="003B2605" w:rsidRPr="000E3AB2">
        <w:rPr>
          <w:rFonts w:hint="eastAsia"/>
        </w:rPr>
        <w:t>日</w:t>
      </w:r>
      <w:r w:rsidRPr="00437A33">
        <w:rPr>
          <w:color w:val="000000" w:themeColor="text1"/>
        </w:rPr>
        <w:t>から施行する。</w:t>
      </w:r>
    </w:p>
    <w:p w14:paraId="474C6E4D" w14:textId="77777777" w:rsidR="00BD4029" w:rsidRPr="00437A33" w:rsidRDefault="00DB6ECC" w:rsidP="00DC6F95">
      <w:pPr>
        <w:widowControl/>
        <w:spacing w:line="276" w:lineRule="auto"/>
        <w:ind w:left="0" w:firstLineChars="0" w:firstLine="0"/>
        <w:jc w:val="left"/>
        <w:rPr>
          <w:color w:val="000000" w:themeColor="text1"/>
        </w:rPr>
      </w:pPr>
      <w:r w:rsidRPr="00437A33">
        <w:rPr>
          <w:color w:val="000000" w:themeColor="text1"/>
        </w:rPr>
        <w:t xml:space="preserve"> </w:t>
      </w:r>
    </w:p>
    <w:p w14:paraId="5A305996" w14:textId="77777777" w:rsidR="006D2201" w:rsidRPr="00437A33" w:rsidRDefault="006D2201">
      <w:pPr>
        <w:widowControl/>
        <w:ind w:left="0" w:firstLineChars="0" w:firstLine="0"/>
        <w:jc w:val="left"/>
        <w:rPr>
          <w:rFonts w:hAnsi="ＭＳ 明朝"/>
          <w:color w:val="000000" w:themeColor="text1"/>
          <w:szCs w:val="21"/>
        </w:rPr>
      </w:pPr>
    </w:p>
    <w:p w14:paraId="0BE9B2A0" w14:textId="13B6F28E" w:rsidR="003B2605" w:rsidRDefault="003B2605">
      <w:pPr>
        <w:widowControl/>
        <w:ind w:left="0" w:firstLineChars="0" w:firstLine="0"/>
        <w:jc w:val="left"/>
        <w:rPr>
          <w:rFonts w:hAnsi="ＭＳ 明朝"/>
          <w:color w:val="000000" w:themeColor="text1"/>
          <w:szCs w:val="21"/>
        </w:rPr>
      </w:pPr>
      <w:r>
        <w:rPr>
          <w:rFonts w:hAnsi="ＭＳ 明朝"/>
          <w:color w:val="000000" w:themeColor="text1"/>
          <w:szCs w:val="21"/>
        </w:rPr>
        <w:br w:type="page"/>
      </w:r>
    </w:p>
    <w:p w14:paraId="6C83E642" w14:textId="77777777" w:rsidR="00BD4029" w:rsidRPr="00437A33" w:rsidRDefault="00BD4029">
      <w:pPr>
        <w:widowControl/>
        <w:ind w:left="0" w:firstLineChars="0" w:firstLine="0"/>
        <w:jc w:val="left"/>
        <w:rPr>
          <w:rFonts w:hAnsi="ＭＳ 明朝"/>
          <w:color w:val="000000" w:themeColor="text1"/>
          <w:szCs w:val="21"/>
        </w:rPr>
      </w:pPr>
    </w:p>
    <w:p w14:paraId="1F766384" w14:textId="77777777" w:rsidR="006D2201" w:rsidRPr="00437A33" w:rsidRDefault="006D2201" w:rsidP="006D2201">
      <w:pPr>
        <w:ind w:left="420" w:hanging="420"/>
        <w:rPr>
          <w:color w:val="000000" w:themeColor="text1"/>
        </w:rPr>
      </w:pPr>
    </w:p>
    <w:p w14:paraId="1BD48C0F" w14:textId="76EE7EC9" w:rsidR="006D2201" w:rsidRPr="003D325F" w:rsidRDefault="006D2201" w:rsidP="006D2201">
      <w:pPr>
        <w:ind w:left="420" w:hanging="420"/>
        <w:rPr>
          <w:color w:val="000000" w:themeColor="text1"/>
        </w:rPr>
      </w:pPr>
    </w:p>
    <w:p w14:paraId="3682E260" w14:textId="59A87762" w:rsidR="00022D52" w:rsidRPr="003D325F" w:rsidRDefault="00022D52" w:rsidP="00022D52">
      <w:pPr>
        <w:ind w:leftChars="200" w:left="420" w:firstLineChars="0" w:firstLine="0"/>
        <w:rPr>
          <w:color w:val="000000" w:themeColor="text1"/>
        </w:rPr>
      </w:pPr>
      <w:r w:rsidRPr="003D325F">
        <w:rPr>
          <w:rFonts w:hint="eastAsia"/>
          <w:color w:val="000000" w:themeColor="text1"/>
        </w:rPr>
        <w:t>別表1（第４関係）</w:t>
      </w:r>
    </w:p>
    <w:tbl>
      <w:tblPr>
        <w:tblStyle w:val="a4"/>
        <w:tblW w:w="8910" w:type="dxa"/>
        <w:tblInd w:w="-5" w:type="dxa"/>
        <w:tblLook w:val="04A0" w:firstRow="1" w:lastRow="0" w:firstColumn="1" w:lastColumn="0" w:noHBand="0" w:noVBand="1"/>
      </w:tblPr>
      <w:tblGrid>
        <w:gridCol w:w="2766"/>
        <w:gridCol w:w="2767"/>
        <w:gridCol w:w="3377"/>
      </w:tblGrid>
      <w:tr w:rsidR="003D325F" w:rsidRPr="003D325F" w14:paraId="51E944F3" w14:textId="77777777" w:rsidTr="00022D52">
        <w:trPr>
          <w:trHeight w:val="797"/>
        </w:trPr>
        <w:tc>
          <w:tcPr>
            <w:tcW w:w="2766" w:type="dxa"/>
            <w:vAlign w:val="center"/>
          </w:tcPr>
          <w:p w14:paraId="5DC0E3A0" w14:textId="586896DE" w:rsidR="00022D52" w:rsidRPr="003D325F" w:rsidRDefault="00022D52" w:rsidP="00022D52">
            <w:pPr>
              <w:ind w:left="0" w:firstLineChars="0" w:firstLine="0"/>
              <w:jc w:val="center"/>
              <w:rPr>
                <w:color w:val="000000" w:themeColor="text1"/>
              </w:rPr>
            </w:pPr>
            <w:r w:rsidRPr="003D325F">
              <w:rPr>
                <w:rFonts w:hint="eastAsia"/>
                <w:color w:val="000000" w:themeColor="text1"/>
              </w:rPr>
              <w:t>事業名</w:t>
            </w:r>
          </w:p>
        </w:tc>
        <w:tc>
          <w:tcPr>
            <w:tcW w:w="2767" w:type="dxa"/>
            <w:vAlign w:val="center"/>
          </w:tcPr>
          <w:p w14:paraId="4BE95108" w14:textId="5E15C187" w:rsidR="00022D52" w:rsidRPr="003D325F" w:rsidRDefault="00022D52" w:rsidP="00022D52">
            <w:pPr>
              <w:ind w:left="0" w:firstLineChars="0" w:firstLine="0"/>
              <w:jc w:val="center"/>
              <w:rPr>
                <w:color w:val="000000" w:themeColor="text1"/>
              </w:rPr>
            </w:pPr>
            <w:r w:rsidRPr="003D325F">
              <w:rPr>
                <w:rFonts w:hint="eastAsia"/>
                <w:color w:val="000000" w:themeColor="text1"/>
              </w:rPr>
              <w:t>事業内容</w:t>
            </w:r>
          </w:p>
        </w:tc>
        <w:tc>
          <w:tcPr>
            <w:tcW w:w="3377" w:type="dxa"/>
            <w:vAlign w:val="center"/>
          </w:tcPr>
          <w:p w14:paraId="50D68CED" w14:textId="4345986B" w:rsidR="00022D52" w:rsidRPr="003D325F" w:rsidRDefault="00022D52" w:rsidP="00022D52">
            <w:pPr>
              <w:ind w:left="0" w:firstLineChars="0" w:firstLine="0"/>
              <w:jc w:val="center"/>
              <w:rPr>
                <w:color w:val="000000" w:themeColor="text1"/>
              </w:rPr>
            </w:pPr>
            <w:r w:rsidRPr="003D325F">
              <w:rPr>
                <w:rFonts w:hint="eastAsia"/>
                <w:color w:val="000000" w:themeColor="text1"/>
              </w:rPr>
              <w:t>事業実施主体</w:t>
            </w:r>
          </w:p>
        </w:tc>
      </w:tr>
      <w:tr w:rsidR="003D325F" w:rsidRPr="003D325F" w14:paraId="5A67D6E0" w14:textId="77777777" w:rsidTr="00D81FEE">
        <w:trPr>
          <w:trHeight w:val="1065"/>
        </w:trPr>
        <w:tc>
          <w:tcPr>
            <w:tcW w:w="2766" w:type="dxa"/>
            <w:vAlign w:val="center"/>
          </w:tcPr>
          <w:p w14:paraId="7D070AD8" w14:textId="6BDFD181" w:rsidR="00022D52" w:rsidRPr="003D325F" w:rsidRDefault="00D81FEE" w:rsidP="00D81FEE">
            <w:pPr>
              <w:autoSpaceDE w:val="0"/>
              <w:autoSpaceDN w:val="0"/>
              <w:adjustRightInd w:val="0"/>
              <w:ind w:left="0" w:firstLineChars="0" w:firstLine="0"/>
              <w:rPr>
                <w:rFonts w:hAnsi="ＭＳ 明朝"/>
                <w:color w:val="000000" w:themeColor="text1"/>
                <w:szCs w:val="21"/>
              </w:rPr>
            </w:pPr>
            <w:r w:rsidRPr="003D325F">
              <w:rPr>
                <w:rFonts w:hAnsi="ＭＳ 明朝" w:cs="MS-Mincho" w:hint="eastAsia"/>
                <w:color w:val="000000" w:themeColor="text1"/>
                <w:szCs w:val="21"/>
              </w:rPr>
              <w:t>労働安</w:t>
            </w:r>
            <w:r w:rsidRPr="000E3AB2">
              <w:rPr>
                <w:rFonts w:hAnsi="ＭＳ 明朝" w:cs="MS-Mincho" w:hint="eastAsia"/>
                <w:szCs w:val="21"/>
              </w:rPr>
              <w:t>全</w:t>
            </w:r>
            <w:r w:rsidR="00AE6CAD">
              <w:rPr>
                <w:rFonts w:hAnsi="ＭＳ 明朝" w:cs="MS-Mincho" w:hint="eastAsia"/>
                <w:szCs w:val="21"/>
              </w:rPr>
              <w:t>確保</w:t>
            </w:r>
            <w:r w:rsidRPr="000E3AB2">
              <w:rPr>
                <w:rFonts w:hAnsi="ＭＳ 明朝" w:cs="MS-Mincho" w:hint="eastAsia"/>
                <w:szCs w:val="21"/>
              </w:rPr>
              <w:t>・</w:t>
            </w:r>
            <w:r w:rsidRPr="003D325F">
              <w:rPr>
                <w:rFonts w:hAnsi="ＭＳ 明朝" w:cs="MS-Mincho" w:hint="eastAsia"/>
                <w:color w:val="000000" w:themeColor="text1"/>
                <w:szCs w:val="21"/>
              </w:rPr>
              <w:t>経営力強化対策のうち林業労働安全確保対策</w:t>
            </w:r>
          </w:p>
        </w:tc>
        <w:tc>
          <w:tcPr>
            <w:tcW w:w="2767" w:type="dxa"/>
            <w:vAlign w:val="center"/>
          </w:tcPr>
          <w:p w14:paraId="1238083E" w14:textId="67C24E53" w:rsidR="00022D52" w:rsidRPr="003D325F" w:rsidRDefault="00AE6CAD" w:rsidP="00D81FEE">
            <w:pPr>
              <w:autoSpaceDE w:val="0"/>
              <w:autoSpaceDN w:val="0"/>
              <w:adjustRightInd w:val="0"/>
              <w:ind w:left="0" w:firstLineChars="0" w:firstLine="0"/>
              <w:rPr>
                <w:rFonts w:hAnsi="ＭＳ 明朝"/>
                <w:color w:val="000000" w:themeColor="text1"/>
                <w:szCs w:val="21"/>
              </w:rPr>
            </w:pPr>
            <w:r>
              <w:rPr>
                <w:rFonts w:hAnsi="ＭＳ 明朝" w:cs="MS-Mincho" w:hint="eastAsia"/>
                <w:color w:val="000000" w:themeColor="text1"/>
                <w:szCs w:val="21"/>
              </w:rPr>
              <w:t>選定経営体</w:t>
            </w:r>
            <w:r w:rsidR="00D81FEE" w:rsidRPr="003D325F">
              <w:rPr>
                <w:rFonts w:hAnsi="ＭＳ 明朝" w:cs="MS-Mincho" w:hint="eastAsia"/>
                <w:color w:val="000000" w:themeColor="text1"/>
                <w:szCs w:val="21"/>
              </w:rPr>
              <w:t>等を対象とした安全衛生装備・装置の導入及び</w:t>
            </w:r>
            <w:r w:rsidR="00AF3D5E">
              <w:rPr>
                <w:rFonts w:hAnsi="ＭＳ 明朝" w:cs="MS-Mincho" w:hint="eastAsia"/>
                <w:color w:val="000000" w:themeColor="text1"/>
                <w:szCs w:val="21"/>
              </w:rPr>
              <w:t>労働</w:t>
            </w:r>
            <w:r w:rsidR="00D81FEE" w:rsidRPr="00AF3D5E">
              <w:rPr>
                <w:rFonts w:hAnsi="ＭＳ 明朝" w:cs="MS-Mincho" w:hint="eastAsia"/>
                <w:szCs w:val="21"/>
              </w:rPr>
              <w:t>安全</w:t>
            </w:r>
            <w:r w:rsidR="00D81FEE" w:rsidRPr="003D325F">
              <w:rPr>
                <w:rFonts w:hAnsi="ＭＳ 明朝" w:cs="MS-Mincho" w:hint="eastAsia"/>
                <w:color w:val="000000" w:themeColor="text1"/>
                <w:szCs w:val="21"/>
              </w:rPr>
              <w:t>研修の実施</w:t>
            </w:r>
          </w:p>
        </w:tc>
        <w:tc>
          <w:tcPr>
            <w:tcW w:w="3377" w:type="dxa"/>
            <w:vAlign w:val="center"/>
          </w:tcPr>
          <w:p w14:paraId="0AA0EB19" w14:textId="0C99AA25" w:rsidR="00022D52" w:rsidRPr="003D325F" w:rsidRDefault="00AE6CAD" w:rsidP="00D81FEE">
            <w:pPr>
              <w:ind w:left="0" w:firstLineChars="0" w:firstLine="0"/>
              <w:jc w:val="center"/>
              <w:rPr>
                <w:rFonts w:hAnsi="ＭＳ 明朝"/>
                <w:color w:val="000000" w:themeColor="text1"/>
                <w:szCs w:val="21"/>
              </w:rPr>
            </w:pPr>
            <w:r>
              <w:rPr>
                <w:rFonts w:hAnsi="ＭＳ 明朝" w:cs="MS-Mincho" w:hint="eastAsia"/>
                <w:color w:val="000000" w:themeColor="text1"/>
                <w:szCs w:val="21"/>
              </w:rPr>
              <w:t>選定経営体</w:t>
            </w:r>
            <w:r w:rsidR="00D81FEE" w:rsidRPr="003D325F">
              <w:rPr>
                <w:rFonts w:hAnsi="ＭＳ 明朝" w:cs="MS-Mincho" w:hint="eastAsia"/>
                <w:color w:val="000000" w:themeColor="text1"/>
                <w:szCs w:val="21"/>
              </w:rPr>
              <w:t>等</w:t>
            </w:r>
          </w:p>
        </w:tc>
      </w:tr>
    </w:tbl>
    <w:p w14:paraId="6E77B969" w14:textId="3EA8F9D4" w:rsidR="00D81FEE" w:rsidRDefault="00D81FEE">
      <w:pPr>
        <w:widowControl/>
        <w:ind w:left="0" w:firstLineChars="0" w:firstLine="0"/>
        <w:jc w:val="left"/>
        <w:rPr>
          <w:color w:val="000000" w:themeColor="text1"/>
        </w:rPr>
      </w:pPr>
    </w:p>
    <w:p w14:paraId="21AC9780" w14:textId="77777777" w:rsidR="00022D52" w:rsidRDefault="00022D52" w:rsidP="006D2201">
      <w:pPr>
        <w:ind w:left="420" w:hanging="420"/>
        <w:rPr>
          <w:color w:val="000000" w:themeColor="text1"/>
        </w:rPr>
      </w:pPr>
    </w:p>
    <w:p w14:paraId="5EC877EC" w14:textId="4BAD8708" w:rsidR="00022D52" w:rsidRDefault="00022D52" w:rsidP="006D2201">
      <w:pPr>
        <w:ind w:left="420" w:hanging="420"/>
        <w:rPr>
          <w:color w:val="000000" w:themeColor="text1"/>
        </w:rPr>
      </w:pPr>
    </w:p>
    <w:p w14:paraId="5B2216C5" w14:textId="45D06DBD" w:rsidR="00022D52" w:rsidRPr="003D325F" w:rsidRDefault="00022D52" w:rsidP="006D2201">
      <w:pPr>
        <w:ind w:left="420" w:hanging="420"/>
        <w:rPr>
          <w:color w:val="000000" w:themeColor="text1"/>
        </w:rPr>
      </w:pPr>
    </w:p>
    <w:p w14:paraId="440DCB67" w14:textId="22D73B77" w:rsidR="006D2201" w:rsidRPr="003D325F" w:rsidRDefault="006D2201" w:rsidP="006D2201">
      <w:pPr>
        <w:ind w:leftChars="200" w:left="420" w:firstLineChars="0" w:firstLine="0"/>
        <w:rPr>
          <w:color w:val="000000" w:themeColor="text1"/>
        </w:rPr>
      </w:pPr>
      <w:r w:rsidRPr="003D325F">
        <w:rPr>
          <w:rFonts w:hint="eastAsia"/>
          <w:color w:val="000000" w:themeColor="text1"/>
        </w:rPr>
        <w:t>別表</w:t>
      </w:r>
      <w:r w:rsidR="00D81FEE" w:rsidRPr="003D325F">
        <w:rPr>
          <w:rFonts w:hint="eastAsia"/>
          <w:color w:val="000000" w:themeColor="text1"/>
        </w:rPr>
        <w:t>２</w:t>
      </w:r>
      <w:r w:rsidRPr="003D325F">
        <w:rPr>
          <w:rFonts w:hint="eastAsia"/>
          <w:color w:val="000000" w:themeColor="text1"/>
        </w:rPr>
        <w:t>（第</w:t>
      </w:r>
      <w:r w:rsidR="00D81FEE" w:rsidRPr="003D325F">
        <w:rPr>
          <w:rFonts w:hint="eastAsia"/>
          <w:color w:val="000000" w:themeColor="text1"/>
        </w:rPr>
        <w:t>５</w:t>
      </w:r>
      <w:r w:rsidR="006B6A02" w:rsidRPr="003D325F">
        <w:rPr>
          <w:rFonts w:hint="eastAsia"/>
          <w:color w:val="000000" w:themeColor="text1"/>
        </w:rPr>
        <w:t>、第</w:t>
      </w:r>
      <w:r w:rsidR="00D81FEE" w:rsidRPr="003D325F">
        <w:rPr>
          <w:rFonts w:hint="eastAsia"/>
          <w:color w:val="000000" w:themeColor="text1"/>
        </w:rPr>
        <w:t>６</w:t>
      </w:r>
      <w:r w:rsidRPr="003D325F">
        <w:rPr>
          <w:rFonts w:hint="eastAsia"/>
          <w:color w:val="000000" w:themeColor="text1"/>
        </w:rPr>
        <w:t>及び第</w:t>
      </w:r>
      <w:r w:rsidR="000A5687" w:rsidRPr="003D325F">
        <w:rPr>
          <w:rFonts w:hint="eastAsia"/>
          <w:color w:val="000000" w:themeColor="text1"/>
        </w:rPr>
        <w:t>14</w:t>
      </w:r>
      <w:r w:rsidRPr="003D325F">
        <w:rPr>
          <w:rFonts w:hint="eastAsia"/>
          <w:color w:val="000000" w:themeColor="text1"/>
        </w:rPr>
        <w:t>関係）</w:t>
      </w:r>
    </w:p>
    <w:p w14:paraId="604111D9" w14:textId="77777777" w:rsidR="006D2201" w:rsidRPr="003D325F" w:rsidRDefault="006D2201" w:rsidP="006D2201">
      <w:pPr>
        <w:ind w:left="420" w:hanging="420"/>
        <w:rPr>
          <w:color w:val="000000" w:themeColor="text1"/>
        </w:rPr>
      </w:pPr>
    </w:p>
    <w:tbl>
      <w:tblPr>
        <w:tblStyle w:val="a4"/>
        <w:tblW w:w="8785" w:type="dxa"/>
        <w:tblCellMar>
          <w:left w:w="57" w:type="dxa"/>
          <w:right w:w="57" w:type="dxa"/>
        </w:tblCellMar>
        <w:tblLook w:val="04A0" w:firstRow="1" w:lastRow="0" w:firstColumn="1" w:lastColumn="0" w:noHBand="0" w:noVBand="1"/>
      </w:tblPr>
      <w:tblGrid>
        <w:gridCol w:w="1661"/>
        <w:gridCol w:w="2445"/>
        <w:gridCol w:w="876"/>
        <w:gridCol w:w="1959"/>
        <w:gridCol w:w="1844"/>
      </w:tblGrid>
      <w:tr w:rsidR="003D325F" w:rsidRPr="003D325F" w14:paraId="4D9E9D22" w14:textId="77777777" w:rsidTr="00D01DD3">
        <w:trPr>
          <w:trHeight w:val="443"/>
        </w:trPr>
        <w:tc>
          <w:tcPr>
            <w:tcW w:w="1661" w:type="dxa"/>
            <w:vMerge w:val="restart"/>
            <w:vAlign w:val="center"/>
          </w:tcPr>
          <w:p w14:paraId="3B568D18" w14:textId="77777777" w:rsidR="006D2201" w:rsidRPr="003D325F" w:rsidRDefault="006D2201" w:rsidP="00D01DD3">
            <w:pPr>
              <w:ind w:left="420" w:hanging="420"/>
              <w:jc w:val="center"/>
              <w:rPr>
                <w:rFonts w:hAnsi="ＭＳ 明朝"/>
                <w:color w:val="000000" w:themeColor="text1"/>
                <w:szCs w:val="21"/>
              </w:rPr>
            </w:pPr>
            <w:r w:rsidRPr="003D325F">
              <w:rPr>
                <w:rFonts w:hAnsi="ＭＳ 明朝" w:hint="eastAsia"/>
                <w:color w:val="000000" w:themeColor="text1"/>
                <w:szCs w:val="21"/>
              </w:rPr>
              <w:t>区</w:t>
            </w:r>
            <w:r w:rsidR="00D01DD3" w:rsidRPr="003D325F">
              <w:rPr>
                <w:rFonts w:hAnsi="ＭＳ 明朝" w:hint="eastAsia"/>
                <w:color w:val="000000" w:themeColor="text1"/>
                <w:szCs w:val="21"/>
              </w:rPr>
              <w:t xml:space="preserve">　　</w:t>
            </w:r>
            <w:r w:rsidRPr="003D325F">
              <w:rPr>
                <w:rFonts w:hAnsi="ＭＳ 明朝" w:hint="eastAsia"/>
                <w:color w:val="000000" w:themeColor="text1"/>
                <w:szCs w:val="21"/>
              </w:rPr>
              <w:t>分</w:t>
            </w:r>
          </w:p>
        </w:tc>
        <w:tc>
          <w:tcPr>
            <w:tcW w:w="2445" w:type="dxa"/>
            <w:vMerge w:val="restart"/>
            <w:vAlign w:val="center"/>
          </w:tcPr>
          <w:p w14:paraId="026FB4B4" w14:textId="77777777" w:rsidR="006D2201" w:rsidRPr="003D325F" w:rsidRDefault="006D2201" w:rsidP="00D01DD3">
            <w:pPr>
              <w:ind w:left="420" w:hanging="420"/>
              <w:jc w:val="center"/>
              <w:rPr>
                <w:rFonts w:hAnsi="ＭＳ 明朝"/>
                <w:color w:val="000000" w:themeColor="text1"/>
                <w:szCs w:val="21"/>
              </w:rPr>
            </w:pPr>
            <w:r w:rsidRPr="003D325F">
              <w:rPr>
                <w:rFonts w:hAnsi="ＭＳ 明朝" w:hint="eastAsia"/>
                <w:color w:val="000000" w:themeColor="text1"/>
                <w:szCs w:val="21"/>
              </w:rPr>
              <w:t>経</w:t>
            </w:r>
            <w:r w:rsidR="00D01DD3" w:rsidRPr="003D325F">
              <w:rPr>
                <w:rFonts w:hAnsi="ＭＳ 明朝" w:hint="eastAsia"/>
                <w:color w:val="000000" w:themeColor="text1"/>
                <w:szCs w:val="21"/>
              </w:rPr>
              <w:t xml:space="preserve">　　</w:t>
            </w:r>
            <w:r w:rsidRPr="003D325F">
              <w:rPr>
                <w:rFonts w:hAnsi="ＭＳ 明朝" w:hint="eastAsia"/>
                <w:color w:val="000000" w:themeColor="text1"/>
                <w:szCs w:val="21"/>
              </w:rPr>
              <w:t>費</w:t>
            </w:r>
          </w:p>
        </w:tc>
        <w:tc>
          <w:tcPr>
            <w:tcW w:w="876" w:type="dxa"/>
            <w:vMerge w:val="restart"/>
            <w:vAlign w:val="center"/>
          </w:tcPr>
          <w:p w14:paraId="12740ED9" w14:textId="77777777" w:rsidR="006D2201" w:rsidRPr="003D325F" w:rsidRDefault="006D2201" w:rsidP="00D01DD3">
            <w:pPr>
              <w:ind w:left="420" w:hanging="420"/>
              <w:jc w:val="center"/>
              <w:rPr>
                <w:rFonts w:hAnsi="ＭＳ 明朝"/>
                <w:color w:val="000000" w:themeColor="text1"/>
                <w:szCs w:val="21"/>
              </w:rPr>
            </w:pPr>
            <w:r w:rsidRPr="003D325F">
              <w:rPr>
                <w:rFonts w:hAnsi="ＭＳ 明朝" w:hint="eastAsia"/>
                <w:color w:val="000000" w:themeColor="text1"/>
                <w:szCs w:val="21"/>
              </w:rPr>
              <w:t>補助率</w:t>
            </w:r>
          </w:p>
        </w:tc>
        <w:tc>
          <w:tcPr>
            <w:tcW w:w="3803" w:type="dxa"/>
            <w:gridSpan w:val="2"/>
            <w:vAlign w:val="center"/>
          </w:tcPr>
          <w:p w14:paraId="096A49D1" w14:textId="77777777" w:rsidR="006D2201" w:rsidRPr="003D325F" w:rsidRDefault="006D2201" w:rsidP="00D01DD3">
            <w:pPr>
              <w:ind w:left="420" w:hanging="420"/>
              <w:jc w:val="center"/>
              <w:rPr>
                <w:rFonts w:hAnsi="ＭＳ 明朝"/>
                <w:color w:val="000000" w:themeColor="text1"/>
                <w:szCs w:val="21"/>
              </w:rPr>
            </w:pPr>
            <w:r w:rsidRPr="003D325F">
              <w:rPr>
                <w:rFonts w:hAnsi="ＭＳ 明朝" w:hint="eastAsia"/>
                <w:color w:val="000000" w:themeColor="text1"/>
                <w:szCs w:val="21"/>
              </w:rPr>
              <w:t>重要な変更</w:t>
            </w:r>
          </w:p>
        </w:tc>
      </w:tr>
      <w:tr w:rsidR="003D325F" w:rsidRPr="003D325F" w14:paraId="3E88E2EB" w14:textId="77777777" w:rsidTr="00D01DD3">
        <w:trPr>
          <w:trHeight w:val="446"/>
        </w:trPr>
        <w:tc>
          <w:tcPr>
            <w:tcW w:w="1661" w:type="dxa"/>
            <w:vMerge/>
            <w:vAlign w:val="center"/>
          </w:tcPr>
          <w:p w14:paraId="58FF02C2" w14:textId="77777777" w:rsidR="006D2201" w:rsidRPr="003D325F" w:rsidRDefault="006D2201" w:rsidP="00D01DD3">
            <w:pPr>
              <w:ind w:left="420" w:hanging="420"/>
              <w:jc w:val="center"/>
              <w:rPr>
                <w:rFonts w:hAnsi="ＭＳ 明朝"/>
                <w:color w:val="000000" w:themeColor="text1"/>
                <w:szCs w:val="21"/>
              </w:rPr>
            </w:pPr>
          </w:p>
        </w:tc>
        <w:tc>
          <w:tcPr>
            <w:tcW w:w="2445" w:type="dxa"/>
            <w:vMerge/>
            <w:vAlign w:val="center"/>
          </w:tcPr>
          <w:p w14:paraId="4A19AB69" w14:textId="77777777" w:rsidR="006D2201" w:rsidRPr="003D325F" w:rsidRDefault="006D2201" w:rsidP="00D01DD3">
            <w:pPr>
              <w:ind w:left="420" w:hanging="420"/>
              <w:jc w:val="center"/>
              <w:rPr>
                <w:rFonts w:hAnsi="ＭＳ 明朝"/>
                <w:color w:val="000000" w:themeColor="text1"/>
                <w:szCs w:val="21"/>
              </w:rPr>
            </w:pPr>
          </w:p>
        </w:tc>
        <w:tc>
          <w:tcPr>
            <w:tcW w:w="876" w:type="dxa"/>
            <w:vMerge/>
            <w:vAlign w:val="center"/>
          </w:tcPr>
          <w:p w14:paraId="55D1BA4D" w14:textId="77777777" w:rsidR="006D2201" w:rsidRPr="003D325F" w:rsidRDefault="006D2201" w:rsidP="00D01DD3">
            <w:pPr>
              <w:ind w:left="420" w:hanging="420"/>
              <w:jc w:val="center"/>
              <w:rPr>
                <w:rFonts w:hAnsi="ＭＳ 明朝"/>
                <w:color w:val="000000" w:themeColor="text1"/>
                <w:szCs w:val="21"/>
              </w:rPr>
            </w:pPr>
          </w:p>
        </w:tc>
        <w:tc>
          <w:tcPr>
            <w:tcW w:w="1959" w:type="dxa"/>
            <w:vAlign w:val="center"/>
          </w:tcPr>
          <w:p w14:paraId="69E51009" w14:textId="1DAD15CD" w:rsidR="006D2201" w:rsidRPr="003D325F" w:rsidRDefault="006D2201" w:rsidP="00D01DD3">
            <w:pPr>
              <w:ind w:left="420" w:hanging="420"/>
              <w:jc w:val="center"/>
              <w:rPr>
                <w:rFonts w:hAnsi="ＭＳ 明朝"/>
                <w:color w:val="000000" w:themeColor="text1"/>
                <w:szCs w:val="21"/>
              </w:rPr>
            </w:pPr>
            <w:r w:rsidRPr="003D325F">
              <w:rPr>
                <w:rFonts w:hAnsi="ＭＳ 明朝" w:cs="MS-Mincho" w:hint="eastAsia"/>
                <w:color w:val="000000" w:themeColor="text1"/>
                <w:szCs w:val="21"/>
              </w:rPr>
              <w:t>経費の変更</w:t>
            </w:r>
          </w:p>
        </w:tc>
        <w:tc>
          <w:tcPr>
            <w:tcW w:w="1844" w:type="dxa"/>
            <w:vAlign w:val="center"/>
          </w:tcPr>
          <w:p w14:paraId="13A510F9" w14:textId="77777777" w:rsidR="006D2201" w:rsidRPr="003D325F" w:rsidRDefault="006D2201" w:rsidP="00D01DD3">
            <w:pPr>
              <w:ind w:left="420" w:hanging="420"/>
              <w:jc w:val="center"/>
              <w:rPr>
                <w:rFonts w:hAnsi="ＭＳ 明朝"/>
                <w:color w:val="000000" w:themeColor="text1"/>
                <w:szCs w:val="21"/>
              </w:rPr>
            </w:pPr>
            <w:r w:rsidRPr="003D325F">
              <w:rPr>
                <w:rFonts w:hAnsi="ＭＳ 明朝" w:cs="MS-Mincho" w:hint="eastAsia"/>
                <w:color w:val="000000" w:themeColor="text1"/>
                <w:szCs w:val="21"/>
              </w:rPr>
              <w:t>事業内容の変更</w:t>
            </w:r>
          </w:p>
        </w:tc>
      </w:tr>
      <w:tr w:rsidR="003D325F" w:rsidRPr="003D325F" w14:paraId="2AC3097A" w14:textId="77777777" w:rsidTr="00F61DD3">
        <w:trPr>
          <w:trHeight w:val="3960"/>
        </w:trPr>
        <w:tc>
          <w:tcPr>
            <w:tcW w:w="1661" w:type="dxa"/>
          </w:tcPr>
          <w:p w14:paraId="46D92D5E" w14:textId="19CD4F13" w:rsidR="00D81FEE" w:rsidRPr="003D325F" w:rsidRDefault="00D81FEE" w:rsidP="00346BEF">
            <w:pPr>
              <w:autoSpaceDE w:val="0"/>
              <w:autoSpaceDN w:val="0"/>
              <w:adjustRightInd w:val="0"/>
              <w:ind w:left="0" w:firstLineChars="0" w:firstLine="0"/>
              <w:rPr>
                <w:rFonts w:hAnsi="ＭＳ 明朝" w:cs="MS-Mincho"/>
                <w:color w:val="000000" w:themeColor="text1"/>
                <w:szCs w:val="21"/>
              </w:rPr>
            </w:pPr>
            <w:r w:rsidRPr="003D325F">
              <w:rPr>
                <w:rFonts w:hAnsi="ＭＳ 明朝" w:cs="MS-Mincho" w:hint="eastAsia"/>
                <w:color w:val="000000" w:themeColor="text1"/>
                <w:szCs w:val="21"/>
              </w:rPr>
              <w:t>労働</w:t>
            </w:r>
            <w:r w:rsidRPr="000E3AB2">
              <w:rPr>
                <w:rFonts w:hAnsi="ＭＳ 明朝" w:cs="MS-Mincho" w:hint="eastAsia"/>
                <w:szCs w:val="21"/>
              </w:rPr>
              <w:t>安全</w:t>
            </w:r>
            <w:r w:rsidR="00AE6CAD">
              <w:rPr>
                <w:rFonts w:hAnsi="ＭＳ 明朝" w:cs="MS-Mincho" w:hint="eastAsia"/>
                <w:szCs w:val="21"/>
              </w:rPr>
              <w:t>確保</w:t>
            </w:r>
            <w:r w:rsidRPr="003D325F">
              <w:rPr>
                <w:rFonts w:hAnsi="ＭＳ 明朝" w:cs="MS-Mincho" w:hint="eastAsia"/>
                <w:color w:val="000000" w:themeColor="text1"/>
                <w:szCs w:val="21"/>
              </w:rPr>
              <w:t>・経営力強化対策のうち林業労働</w:t>
            </w:r>
          </w:p>
          <w:p w14:paraId="24762FA2" w14:textId="356E5F63" w:rsidR="006D2201" w:rsidRPr="003D325F" w:rsidRDefault="00D81FEE" w:rsidP="00346BEF">
            <w:pPr>
              <w:autoSpaceDE w:val="0"/>
              <w:autoSpaceDN w:val="0"/>
              <w:adjustRightInd w:val="0"/>
              <w:ind w:left="0" w:firstLineChars="0" w:firstLine="0"/>
              <w:rPr>
                <w:rFonts w:hAnsi="ＭＳ 明朝"/>
                <w:color w:val="000000" w:themeColor="text1"/>
                <w:szCs w:val="21"/>
              </w:rPr>
            </w:pPr>
            <w:r w:rsidRPr="003D325F">
              <w:rPr>
                <w:rFonts w:hAnsi="ＭＳ 明朝" w:cs="MS-Mincho" w:hint="eastAsia"/>
                <w:color w:val="000000" w:themeColor="text1"/>
                <w:szCs w:val="21"/>
              </w:rPr>
              <w:t>安全確保対策</w:t>
            </w:r>
          </w:p>
        </w:tc>
        <w:tc>
          <w:tcPr>
            <w:tcW w:w="2445" w:type="dxa"/>
            <w:vAlign w:val="center"/>
          </w:tcPr>
          <w:p w14:paraId="6AE2FB9E" w14:textId="77777777" w:rsidR="00F61DD3" w:rsidRDefault="00D81FEE" w:rsidP="00D81FEE">
            <w:pPr>
              <w:ind w:left="210" w:hangingChars="100" w:hanging="210"/>
              <w:rPr>
                <w:rFonts w:hAnsi="ＭＳ 明朝" w:cs="MS-Mincho"/>
                <w:color w:val="000000" w:themeColor="text1"/>
                <w:szCs w:val="21"/>
              </w:rPr>
            </w:pPr>
            <w:r w:rsidRPr="003D325F">
              <w:rPr>
                <w:rFonts w:hAnsi="ＭＳ 明朝" w:cs="MS-Mincho" w:hint="eastAsia"/>
                <w:color w:val="000000" w:themeColor="text1"/>
                <w:szCs w:val="21"/>
              </w:rPr>
              <w:t xml:space="preserve">ア　</w:t>
            </w:r>
            <w:r w:rsidR="00D01DD3" w:rsidRPr="003D325F">
              <w:rPr>
                <w:rFonts w:hAnsi="ＭＳ 明朝" w:cs="MS-Mincho" w:hint="eastAsia"/>
                <w:color w:val="000000" w:themeColor="text1"/>
                <w:szCs w:val="21"/>
              </w:rPr>
              <w:t>林業労働安全衛生に資する安全衛生装備・装置の導入</w:t>
            </w:r>
            <w:r w:rsidR="00F61DD3">
              <w:rPr>
                <w:rFonts w:hAnsi="ＭＳ 明朝" w:cs="MS-Mincho" w:hint="eastAsia"/>
                <w:color w:val="000000" w:themeColor="text1"/>
                <w:szCs w:val="21"/>
              </w:rPr>
              <w:t>にかかる経費</w:t>
            </w:r>
          </w:p>
          <w:p w14:paraId="5CF52E84" w14:textId="752BEEA7" w:rsidR="006D2201" w:rsidRPr="003D325F" w:rsidRDefault="00F61DD3" w:rsidP="00D81FEE">
            <w:pPr>
              <w:ind w:left="210" w:hangingChars="100" w:hanging="210"/>
              <w:rPr>
                <w:rFonts w:hAnsi="ＭＳ 明朝" w:cs="MS-Mincho"/>
                <w:color w:val="000000" w:themeColor="text1"/>
                <w:szCs w:val="21"/>
              </w:rPr>
            </w:pPr>
            <w:r>
              <w:rPr>
                <w:rFonts w:hAnsi="ＭＳ 明朝" w:cs="MS-Mincho" w:hint="eastAsia"/>
                <w:color w:val="000000" w:themeColor="text1"/>
                <w:szCs w:val="21"/>
              </w:rPr>
              <w:t xml:space="preserve">イ　</w:t>
            </w:r>
            <w:r w:rsidR="00D81FEE" w:rsidRPr="003D325F">
              <w:rPr>
                <w:rFonts w:hAnsi="ＭＳ 明朝" w:cs="MS-Mincho" w:hint="eastAsia"/>
                <w:color w:val="000000" w:themeColor="text1"/>
                <w:szCs w:val="21"/>
              </w:rPr>
              <w:t>労働安全</w:t>
            </w:r>
            <w:r w:rsidR="00D01DD3" w:rsidRPr="003D325F">
              <w:rPr>
                <w:rFonts w:hAnsi="ＭＳ 明朝" w:cs="MS-Mincho" w:hint="eastAsia"/>
                <w:color w:val="000000" w:themeColor="text1"/>
                <w:szCs w:val="21"/>
              </w:rPr>
              <w:t>研修の実施に係る経費</w:t>
            </w:r>
          </w:p>
          <w:p w14:paraId="423E5890" w14:textId="77777777" w:rsidR="005205B9" w:rsidRPr="00F22586" w:rsidRDefault="005205B9" w:rsidP="00D01DD3">
            <w:pPr>
              <w:ind w:left="0" w:firstLineChars="0" w:firstLine="0"/>
              <w:rPr>
                <w:rFonts w:hAnsi="ＭＳ 明朝" w:cs="MS-Mincho"/>
                <w:color w:val="000000" w:themeColor="text1"/>
                <w:szCs w:val="21"/>
              </w:rPr>
            </w:pPr>
          </w:p>
          <w:p w14:paraId="5EB359E8" w14:textId="3831C6DC" w:rsidR="005E644D" w:rsidRPr="003D325F" w:rsidRDefault="00F61DD3" w:rsidP="00F61DD3">
            <w:pPr>
              <w:ind w:leftChars="47" w:left="309" w:hangingChars="100" w:hanging="210"/>
              <w:rPr>
                <w:rFonts w:hAnsi="ＭＳ 明朝" w:cs="MS-Mincho"/>
                <w:color w:val="000000" w:themeColor="text1"/>
                <w:szCs w:val="21"/>
              </w:rPr>
            </w:pPr>
            <w:r>
              <w:rPr>
                <w:rFonts w:hAnsi="ＭＳ 明朝" w:cs="MS-Mincho" w:hint="eastAsia"/>
                <w:color w:val="000000" w:themeColor="text1"/>
                <w:szCs w:val="21"/>
              </w:rPr>
              <w:t>・</w:t>
            </w:r>
            <w:r w:rsidR="00EF7746" w:rsidRPr="003D325F">
              <w:rPr>
                <w:rFonts w:hAnsi="ＭＳ 明朝" w:cs="MS-Mincho" w:hint="eastAsia"/>
                <w:color w:val="000000" w:themeColor="text1"/>
                <w:szCs w:val="21"/>
              </w:rPr>
              <w:t>１</w:t>
            </w:r>
            <w:r w:rsidR="005205B9" w:rsidRPr="003D325F">
              <w:rPr>
                <w:rFonts w:hAnsi="ＭＳ 明朝" w:cs="MS-Mincho" w:hint="eastAsia"/>
                <w:color w:val="000000" w:themeColor="text1"/>
                <w:szCs w:val="21"/>
              </w:rPr>
              <w:t>団体当たり事業費400万円を上限</w:t>
            </w:r>
          </w:p>
          <w:p w14:paraId="3AC1969E" w14:textId="77777777" w:rsidR="005E644D" w:rsidRPr="00F61DD3" w:rsidRDefault="005E644D" w:rsidP="005205B9">
            <w:pPr>
              <w:ind w:left="0" w:firstLineChars="0" w:firstLine="0"/>
              <w:rPr>
                <w:rFonts w:hAnsi="ＭＳ 明朝" w:cs="MS-Mincho"/>
                <w:color w:val="000000" w:themeColor="text1"/>
                <w:szCs w:val="21"/>
              </w:rPr>
            </w:pPr>
          </w:p>
          <w:p w14:paraId="650E20A8" w14:textId="7E6C9E01" w:rsidR="005205B9" w:rsidRPr="003D325F" w:rsidRDefault="00F61DD3" w:rsidP="00F61DD3">
            <w:pPr>
              <w:ind w:leftChars="47" w:left="309" w:hangingChars="100" w:hanging="210"/>
              <w:rPr>
                <w:rFonts w:hAnsi="ＭＳ 明朝" w:cs="MS-Mincho"/>
                <w:color w:val="000000" w:themeColor="text1"/>
                <w:szCs w:val="21"/>
              </w:rPr>
            </w:pPr>
            <w:r>
              <w:rPr>
                <w:rFonts w:hAnsi="ＭＳ 明朝" w:cs="MS-Mincho" w:hint="eastAsia"/>
                <w:color w:val="000000" w:themeColor="text1"/>
                <w:szCs w:val="21"/>
              </w:rPr>
              <w:t>・</w:t>
            </w:r>
            <w:r w:rsidR="005E644D" w:rsidRPr="003D325F">
              <w:rPr>
                <w:rFonts w:hAnsi="ＭＳ 明朝" w:cs="MS-Mincho" w:hint="eastAsia"/>
                <w:color w:val="000000" w:themeColor="text1"/>
                <w:szCs w:val="21"/>
              </w:rPr>
              <w:t>安全衛生装備・装置の取得価格</w:t>
            </w:r>
            <w:r w:rsidR="00EF7746" w:rsidRPr="003D325F">
              <w:rPr>
                <w:rFonts w:hAnsi="ＭＳ 明朝" w:cs="MS-Mincho" w:hint="eastAsia"/>
                <w:color w:val="000000" w:themeColor="text1"/>
                <w:szCs w:val="21"/>
              </w:rPr>
              <w:t>１</w:t>
            </w:r>
            <w:r w:rsidR="005E644D" w:rsidRPr="003D325F">
              <w:rPr>
                <w:rFonts w:hAnsi="ＭＳ 明朝" w:cs="MS-Mincho" w:hint="eastAsia"/>
                <w:color w:val="000000" w:themeColor="text1"/>
                <w:szCs w:val="21"/>
              </w:rPr>
              <w:t>件</w:t>
            </w:r>
            <w:r w:rsidR="005205B9" w:rsidRPr="003D325F">
              <w:rPr>
                <w:rFonts w:hAnsi="ＭＳ 明朝" w:cs="MS-Mincho" w:hint="eastAsia"/>
                <w:color w:val="000000" w:themeColor="text1"/>
                <w:szCs w:val="21"/>
              </w:rPr>
              <w:t>当</w:t>
            </w:r>
            <w:r w:rsidR="005E644D" w:rsidRPr="003D325F">
              <w:rPr>
                <w:rFonts w:hAnsi="ＭＳ 明朝" w:cs="MS-Mincho" w:hint="eastAsia"/>
                <w:color w:val="000000" w:themeColor="text1"/>
                <w:szCs w:val="21"/>
              </w:rPr>
              <w:t>た</w:t>
            </w:r>
            <w:r w:rsidR="005205B9" w:rsidRPr="003D325F">
              <w:rPr>
                <w:rFonts w:hAnsi="ＭＳ 明朝" w:cs="MS-Mincho" w:hint="eastAsia"/>
                <w:color w:val="000000" w:themeColor="text1"/>
                <w:szCs w:val="21"/>
              </w:rPr>
              <w:t>り50万円未満</w:t>
            </w:r>
          </w:p>
        </w:tc>
        <w:tc>
          <w:tcPr>
            <w:tcW w:w="876" w:type="dxa"/>
            <w:vAlign w:val="center"/>
          </w:tcPr>
          <w:p w14:paraId="2A4F36B8" w14:textId="77777777" w:rsidR="006D2201" w:rsidRPr="003D325F" w:rsidRDefault="00D01DD3" w:rsidP="00D01DD3">
            <w:pPr>
              <w:ind w:left="420" w:hanging="420"/>
              <w:jc w:val="center"/>
              <w:rPr>
                <w:rFonts w:hAnsi="ＭＳ 明朝"/>
                <w:color w:val="000000" w:themeColor="text1"/>
                <w:szCs w:val="21"/>
              </w:rPr>
            </w:pPr>
            <w:r w:rsidRPr="003D325F">
              <w:rPr>
                <w:rFonts w:hAnsi="ＭＳ 明朝" w:hint="eastAsia"/>
                <w:color w:val="000000" w:themeColor="text1"/>
                <w:szCs w:val="21"/>
              </w:rPr>
              <w:t>１／２</w:t>
            </w:r>
          </w:p>
          <w:p w14:paraId="6A07BFD2" w14:textId="4ED58E31" w:rsidR="005E1752" w:rsidRPr="003D325F" w:rsidRDefault="005E1752" w:rsidP="00D01DD3">
            <w:pPr>
              <w:ind w:left="420" w:hanging="420"/>
              <w:jc w:val="center"/>
              <w:rPr>
                <w:rFonts w:hAnsi="ＭＳ 明朝"/>
                <w:color w:val="000000" w:themeColor="text1"/>
                <w:szCs w:val="21"/>
              </w:rPr>
            </w:pPr>
            <w:r w:rsidRPr="003D325F">
              <w:rPr>
                <w:rFonts w:hAnsi="ＭＳ 明朝" w:hint="eastAsia"/>
                <w:color w:val="000000" w:themeColor="text1"/>
                <w:szCs w:val="21"/>
              </w:rPr>
              <w:t>以内</w:t>
            </w:r>
          </w:p>
        </w:tc>
        <w:tc>
          <w:tcPr>
            <w:tcW w:w="1959" w:type="dxa"/>
            <w:vAlign w:val="center"/>
          </w:tcPr>
          <w:p w14:paraId="4656BF9E" w14:textId="7C5D1EF7" w:rsidR="006D2201" w:rsidRPr="003D325F" w:rsidRDefault="00D01DD3" w:rsidP="00D01DD3">
            <w:pPr>
              <w:ind w:left="0" w:firstLineChars="0" w:firstLine="0"/>
              <w:rPr>
                <w:rFonts w:hAnsi="ＭＳ 明朝"/>
                <w:color w:val="000000" w:themeColor="text1"/>
                <w:szCs w:val="21"/>
              </w:rPr>
            </w:pPr>
            <w:r w:rsidRPr="003D325F">
              <w:rPr>
                <w:rFonts w:hAnsi="ＭＳ 明朝" w:hint="eastAsia"/>
                <w:color w:val="000000" w:themeColor="text1"/>
                <w:szCs w:val="21"/>
              </w:rPr>
              <w:t>「経費」の欄に揚げる</w:t>
            </w:r>
            <w:r w:rsidR="00F61DD3">
              <w:rPr>
                <w:rFonts w:hAnsi="ＭＳ 明朝" w:hint="eastAsia"/>
                <w:color w:val="000000" w:themeColor="text1"/>
                <w:szCs w:val="21"/>
              </w:rPr>
              <w:t>全体</w:t>
            </w:r>
            <w:r w:rsidR="005E1752" w:rsidRPr="003D325F">
              <w:rPr>
                <w:rFonts w:hAnsi="ＭＳ 明朝" w:hint="eastAsia"/>
                <w:color w:val="000000" w:themeColor="text1"/>
                <w:szCs w:val="21"/>
              </w:rPr>
              <w:t>経費の</w:t>
            </w:r>
            <w:r w:rsidRPr="003D325F">
              <w:rPr>
                <w:rFonts w:hAnsi="ＭＳ 明朝" w:hint="eastAsia"/>
                <w:color w:val="000000" w:themeColor="text1"/>
                <w:szCs w:val="21"/>
              </w:rPr>
              <w:t>30％を超え</w:t>
            </w:r>
            <w:r w:rsidR="00F61DD3">
              <w:rPr>
                <w:rFonts w:hAnsi="ＭＳ 明朝" w:hint="eastAsia"/>
                <w:color w:val="000000" w:themeColor="text1"/>
                <w:szCs w:val="21"/>
              </w:rPr>
              <w:t>る</w:t>
            </w:r>
            <w:r w:rsidR="005E1752" w:rsidRPr="003D325F">
              <w:rPr>
                <w:rFonts w:hAnsi="ＭＳ 明朝" w:hint="eastAsia"/>
                <w:color w:val="000000" w:themeColor="text1"/>
                <w:szCs w:val="21"/>
              </w:rPr>
              <w:t>増減</w:t>
            </w:r>
          </w:p>
        </w:tc>
        <w:tc>
          <w:tcPr>
            <w:tcW w:w="1844" w:type="dxa"/>
            <w:vAlign w:val="center"/>
          </w:tcPr>
          <w:p w14:paraId="0901F28F" w14:textId="15AF77C4" w:rsidR="006D2201" w:rsidRPr="003D325F" w:rsidRDefault="00D01DD3" w:rsidP="00D01DD3">
            <w:pPr>
              <w:ind w:left="0" w:firstLineChars="0" w:firstLine="0"/>
              <w:rPr>
                <w:rFonts w:hAnsi="ＭＳ 明朝"/>
                <w:color w:val="000000" w:themeColor="text1"/>
                <w:szCs w:val="21"/>
              </w:rPr>
            </w:pPr>
            <w:r w:rsidRPr="003D325F">
              <w:rPr>
                <w:rFonts w:hAnsi="ＭＳ 明朝" w:hint="eastAsia"/>
                <w:color w:val="000000" w:themeColor="text1"/>
                <w:szCs w:val="21"/>
              </w:rPr>
              <w:t>「経費」の欄に揚げる経費の廃止</w:t>
            </w:r>
          </w:p>
        </w:tc>
      </w:tr>
    </w:tbl>
    <w:p w14:paraId="5C943D4C" w14:textId="77777777" w:rsidR="00545BA1" w:rsidRPr="00437A33" w:rsidRDefault="00545BA1" w:rsidP="006D2201">
      <w:pPr>
        <w:ind w:left="420" w:hanging="420"/>
        <w:rPr>
          <w:color w:val="000000" w:themeColor="text1"/>
        </w:rPr>
      </w:pPr>
    </w:p>
    <w:p w14:paraId="3E007775" w14:textId="77777777" w:rsidR="00545BA1" w:rsidRPr="00437A33" w:rsidRDefault="00545BA1" w:rsidP="006D2201">
      <w:pPr>
        <w:ind w:left="420" w:hanging="420"/>
        <w:rPr>
          <w:color w:val="000000" w:themeColor="text1"/>
        </w:rPr>
      </w:pPr>
    </w:p>
    <w:bookmarkEnd w:id="0"/>
    <w:p w14:paraId="32F39E18" w14:textId="77777777" w:rsidR="00842540" w:rsidRPr="00437A33" w:rsidRDefault="00842540" w:rsidP="00545BA1">
      <w:pPr>
        <w:widowControl/>
        <w:ind w:left="420" w:hanging="420"/>
        <w:jc w:val="left"/>
        <w:rPr>
          <w:rFonts w:hAnsi="ＭＳ 明朝" w:cs="メイリオ"/>
          <w:color w:val="000000" w:themeColor="text1"/>
        </w:rPr>
      </w:pPr>
      <w:r w:rsidRPr="00437A33">
        <w:rPr>
          <w:rFonts w:hAnsi="ＭＳ 明朝" w:cs="メイリオ"/>
          <w:noProof/>
          <w:color w:val="000000" w:themeColor="text1"/>
        </w:rPr>
        <mc:AlternateContent>
          <mc:Choice Requires="wps">
            <w:drawing>
              <wp:anchor distT="0" distB="0" distL="114300" distR="114300" simplePos="0" relativeHeight="251813888" behindDoc="0" locked="0" layoutInCell="1" allowOverlap="1" wp14:anchorId="0AFDAA08" wp14:editId="4070A0BD">
                <wp:simplePos x="0" y="0"/>
                <wp:positionH relativeFrom="column">
                  <wp:posOffset>2534920</wp:posOffset>
                </wp:positionH>
                <wp:positionV relativeFrom="paragraph">
                  <wp:posOffset>1095636</wp:posOffset>
                </wp:positionV>
                <wp:extent cx="403188" cy="188259"/>
                <wp:effectExtent l="0" t="0" r="16510" b="21590"/>
                <wp:wrapNone/>
                <wp:docPr id="162" name="正方形/長方形 162"/>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0649A4" id="正方形/長方形 162" o:spid="_x0000_s1026" style="position:absolute;left:0;text-align:left;margin-left:199.6pt;margin-top:86.25pt;width:31.75pt;height:14.8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" fillcolor="white [3212]" strokecolor="white [3212]" strokeweight="1pt"/>
            </w:pict>
          </mc:Fallback>
        </mc:AlternateContent>
      </w:r>
    </w:p>
    <w:p w14:paraId="4704C959" w14:textId="77777777" w:rsidR="00545BA1" w:rsidRPr="00437A33" w:rsidRDefault="00545BA1" w:rsidP="00545BA1">
      <w:pPr>
        <w:widowControl/>
        <w:ind w:left="420" w:hanging="420"/>
        <w:jc w:val="left"/>
        <w:rPr>
          <w:rFonts w:hAnsi="ＭＳ 明朝" w:cs="メイリオ"/>
          <w:color w:val="000000" w:themeColor="text1"/>
        </w:rPr>
      </w:pPr>
    </w:p>
    <w:p w14:paraId="1DAD31E0" w14:textId="77777777" w:rsidR="00545BA1" w:rsidRPr="00437A33" w:rsidRDefault="00545BA1" w:rsidP="00545BA1">
      <w:pPr>
        <w:widowControl/>
        <w:ind w:left="420" w:hanging="420"/>
        <w:jc w:val="left"/>
        <w:rPr>
          <w:rFonts w:hAnsi="ＭＳ 明朝" w:cs="メイリオ"/>
          <w:color w:val="000000" w:themeColor="text1"/>
        </w:rPr>
      </w:pPr>
    </w:p>
    <w:p w14:paraId="185F3059" w14:textId="77777777" w:rsidR="00545BA1" w:rsidRPr="00437A33" w:rsidRDefault="00545BA1" w:rsidP="00545BA1">
      <w:pPr>
        <w:widowControl/>
        <w:ind w:left="420" w:hanging="420"/>
        <w:jc w:val="left"/>
        <w:rPr>
          <w:rFonts w:hAnsi="ＭＳ 明朝" w:cs="メイリオ"/>
          <w:color w:val="000000" w:themeColor="text1"/>
        </w:rPr>
      </w:pPr>
    </w:p>
    <w:p w14:paraId="16CE953C" w14:textId="77777777" w:rsidR="00545BA1" w:rsidRPr="00437A33" w:rsidRDefault="00545BA1" w:rsidP="00545BA1">
      <w:pPr>
        <w:widowControl/>
        <w:ind w:left="420" w:hanging="420"/>
        <w:jc w:val="left"/>
        <w:rPr>
          <w:rFonts w:hAnsi="ＭＳ 明朝" w:cs="メイリオ"/>
          <w:color w:val="000000" w:themeColor="text1"/>
        </w:rPr>
      </w:pPr>
    </w:p>
    <w:p w14:paraId="0E3FDC8B" w14:textId="77777777" w:rsidR="00545BA1" w:rsidRPr="00437A33" w:rsidRDefault="00545BA1" w:rsidP="00545BA1">
      <w:pPr>
        <w:widowControl/>
        <w:ind w:left="420" w:hanging="420"/>
        <w:jc w:val="left"/>
        <w:rPr>
          <w:rFonts w:hAnsi="ＭＳ 明朝" w:cs="メイリオ"/>
          <w:color w:val="000000" w:themeColor="text1"/>
        </w:rPr>
      </w:pPr>
    </w:p>
    <w:p w14:paraId="42FC6762" w14:textId="77777777" w:rsidR="00545BA1" w:rsidRPr="00437A33" w:rsidRDefault="00545BA1" w:rsidP="00545BA1">
      <w:pPr>
        <w:widowControl/>
        <w:ind w:left="420" w:hanging="420"/>
        <w:jc w:val="left"/>
        <w:rPr>
          <w:rFonts w:hAnsi="ＭＳ 明朝" w:cs="メイリオ"/>
          <w:color w:val="000000" w:themeColor="text1"/>
        </w:rPr>
      </w:pPr>
    </w:p>
    <w:p w14:paraId="6816FEDA" w14:textId="77777777" w:rsidR="00545BA1" w:rsidRPr="00437A33" w:rsidRDefault="00545BA1" w:rsidP="00545BA1">
      <w:pPr>
        <w:widowControl/>
        <w:ind w:left="420" w:hanging="420"/>
        <w:jc w:val="left"/>
        <w:rPr>
          <w:rFonts w:hAnsi="ＭＳ 明朝" w:cs="メイリオ"/>
          <w:color w:val="000000" w:themeColor="text1"/>
        </w:rPr>
      </w:pPr>
    </w:p>
    <w:p w14:paraId="553BF2BF" w14:textId="77777777" w:rsidR="00545BA1" w:rsidRPr="00437A33" w:rsidRDefault="00545BA1" w:rsidP="00545BA1">
      <w:pPr>
        <w:widowControl/>
        <w:ind w:left="420" w:hanging="420"/>
        <w:jc w:val="left"/>
        <w:rPr>
          <w:rFonts w:hAnsi="ＭＳ 明朝" w:cs="メイリオ"/>
          <w:color w:val="000000" w:themeColor="text1"/>
        </w:rPr>
      </w:pPr>
    </w:p>
    <w:p w14:paraId="77DC6565" w14:textId="77777777" w:rsidR="00545BA1" w:rsidRPr="00437A33" w:rsidRDefault="00545BA1" w:rsidP="00545BA1">
      <w:pPr>
        <w:widowControl/>
        <w:ind w:left="420" w:hanging="420"/>
        <w:jc w:val="left"/>
        <w:rPr>
          <w:rFonts w:hAnsi="ＭＳ 明朝" w:cs="メイリオ"/>
          <w:color w:val="000000" w:themeColor="text1"/>
        </w:rPr>
      </w:pPr>
    </w:p>
    <w:p w14:paraId="5D2AD5FE" w14:textId="77777777" w:rsidR="00545BA1" w:rsidRPr="00437A33" w:rsidRDefault="00545BA1" w:rsidP="00545BA1">
      <w:pPr>
        <w:widowControl/>
        <w:ind w:left="420" w:hanging="420"/>
        <w:jc w:val="left"/>
        <w:rPr>
          <w:rFonts w:hAnsi="ＭＳ 明朝" w:cs="メイリオ"/>
          <w:color w:val="000000" w:themeColor="text1"/>
        </w:rPr>
      </w:pPr>
    </w:p>
    <w:p w14:paraId="4F604651" w14:textId="77777777" w:rsidR="00545BA1" w:rsidRPr="00437A33" w:rsidRDefault="00545BA1" w:rsidP="00545BA1">
      <w:pPr>
        <w:widowControl/>
        <w:ind w:left="420" w:hanging="420"/>
        <w:jc w:val="left"/>
        <w:rPr>
          <w:rFonts w:hAnsi="ＭＳ 明朝" w:cs="メイリオ"/>
          <w:color w:val="000000" w:themeColor="text1"/>
        </w:rPr>
      </w:pPr>
    </w:p>
    <w:p w14:paraId="3B76717C" w14:textId="77777777" w:rsidR="00545BA1" w:rsidRPr="00437A33" w:rsidRDefault="00545BA1" w:rsidP="00545BA1">
      <w:pPr>
        <w:widowControl/>
        <w:ind w:left="420" w:hanging="420"/>
        <w:jc w:val="left"/>
        <w:rPr>
          <w:rFonts w:hAnsi="ＭＳ 明朝" w:cs="メイリオ"/>
          <w:color w:val="000000" w:themeColor="text1"/>
        </w:rPr>
      </w:pPr>
    </w:p>
    <w:p w14:paraId="49EC76A4" w14:textId="77777777" w:rsidR="00545BA1" w:rsidRPr="00437A33" w:rsidRDefault="00545BA1" w:rsidP="00545BA1">
      <w:pPr>
        <w:widowControl/>
        <w:ind w:left="420" w:hanging="420"/>
        <w:jc w:val="left"/>
        <w:rPr>
          <w:rFonts w:hAnsi="ＭＳ 明朝" w:cs="メイリオ"/>
          <w:color w:val="000000" w:themeColor="text1"/>
        </w:rPr>
      </w:pPr>
    </w:p>
    <w:p w14:paraId="0F904E31" w14:textId="77777777" w:rsidR="00545BA1" w:rsidRPr="00437A33" w:rsidRDefault="00545BA1" w:rsidP="00545BA1">
      <w:pPr>
        <w:widowControl/>
        <w:ind w:left="420" w:hanging="420"/>
        <w:jc w:val="left"/>
        <w:rPr>
          <w:rFonts w:hAnsi="ＭＳ 明朝" w:cs="メイリオ"/>
          <w:color w:val="000000" w:themeColor="text1"/>
        </w:rPr>
      </w:pPr>
    </w:p>
    <w:p w14:paraId="625A3649" w14:textId="0AA5432E" w:rsidR="00842540" w:rsidRDefault="00F643B4" w:rsidP="0014415E">
      <w:pPr>
        <w:widowControl/>
        <w:ind w:left="0" w:firstLineChars="0" w:firstLine="0"/>
        <w:jc w:val="left"/>
        <w:rPr>
          <w:rFonts w:hAnsi="ＭＳ 明朝" w:cs="メイリオ"/>
          <w:color w:val="333333"/>
        </w:rPr>
      </w:pPr>
      <w:r>
        <w:rPr>
          <w:rFonts w:hAnsi="ＭＳ 明朝" w:cs="メイリオ"/>
          <w:noProof/>
          <w:color w:val="333333"/>
        </w:rPr>
        <w:lastRenderedPageBreak/>
        <mc:AlternateContent>
          <mc:Choice Requires="wps">
            <w:drawing>
              <wp:anchor distT="0" distB="0" distL="114300" distR="114300" simplePos="0" relativeHeight="251827200" behindDoc="0" locked="0" layoutInCell="1" allowOverlap="1" wp14:anchorId="7C98AA3E" wp14:editId="51AEC330">
                <wp:simplePos x="0" y="0"/>
                <wp:positionH relativeFrom="column">
                  <wp:posOffset>2647507</wp:posOffset>
                </wp:positionH>
                <wp:positionV relativeFrom="paragraph">
                  <wp:posOffset>9282223</wp:posOffset>
                </wp:positionV>
                <wp:extent cx="403188" cy="188259"/>
                <wp:effectExtent l="0" t="0" r="16510" b="21590"/>
                <wp:wrapNone/>
                <wp:docPr id="1946488455" name="正方形/長方形 1946488455"/>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B80A85" id="正方形/長方形 1946488455" o:spid="_x0000_s1026" style="position:absolute;margin-left:208.45pt;margin-top:730.9pt;width:31.75pt;height:14.8pt;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" fillcolor="white [3212]" strokecolor="white [3212]" strokeweight="1pt"/>
            </w:pict>
          </mc:Fallback>
        </mc:AlternateContent>
      </w:r>
      <w:r w:rsidR="001E1D3A">
        <w:rPr>
          <w:rFonts w:hAnsi="ＭＳ 明朝" w:cs="メイリオ"/>
          <w:noProof/>
          <w:color w:val="333333"/>
        </w:rPr>
        <mc:AlternateContent>
          <mc:Choice Requires="wps">
            <w:drawing>
              <wp:anchor distT="0" distB="0" distL="114300" distR="114300" simplePos="0" relativeHeight="251823104" behindDoc="0" locked="0" layoutInCell="1" allowOverlap="1" wp14:anchorId="192BB011" wp14:editId="107B1BD9">
                <wp:simplePos x="0" y="0"/>
                <wp:positionH relativeFrom="column">
                  <wp:posOffset>2578931</wp:posOffset>
                </wp:positionH>
                <wp:positionV relativeFrom="paragraph">
                  <wp:posOffset>9302017</wp:posOffset>
                </wp:positionV>
                <wp:extent cx="403188" cy="188259"/>
                <wp:effectExtent l="0" t="0" r="16510" b="21590"/>
                <wp:wrapNone/>
                <wp:docPr id="987889745" name="正方形/長方形 987889745"/>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81BDCA" id="正方形/長方形 987889745" o:spid="_x0000_s1026" style="position:absolute;margin-left:203.05pt;margin-top:732.45pt;width:31.75pt;height:14.8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" fillcolor="white [3212]" strokecolor="white [3212]" strokeweight="1pt"/>
            </w:pict>
          </mc:Fallback>
        </mc:AlternateContent>
      </w:r>
    </w:p>
    <w:p w14:paraId="6D375541" w14:textId="77777777" w:rsidR="00A51D0D" w:rsidRDefault="00A51D0D" w:rsidP="0014415E">
      <w:pPr>
        <w:widowControl/>
        <w:ind w:left="0" w:firstLineChars="0" w:firstLine="0"/>
        <w:jc w:val="left"/>
        <w:rPr>
          <w:rFonts w:hAnsi="ＭＳ 明朝" w:cs="メイリオ"/>
          <w:color w:val="333333"/>
        </w:rPr>
      </w:pPr>
    </w:p>
    <w:p w14:paraId="7049A5E1" w14:textId="77777777" w:rsidR="00A51D0D" w:rsidRDefault="00A51D0D" w:rsidP="0014415E">
      <w:pPr>
        <w:widowControl/>
        <w:ind w:left="0" w:firstLineChars="0" w:firstLine="0"/>
        <w:jc w:val="left"/>
        <w:rPr>
          <w:rFonts w:hAnsi="ＭＳ 明朝" w:cs="メイリオ"/>
          <w:color w:val="333333"/>
        </w:rPr>
      </w:pPr>
    </w:p>
    <w:p w14:paraId="095F4C45" w14:textId="77777777" w:rsidR="00A51D0D" w:rsidRDefault="00A51D0D" w:rsidP="0014415E">
      <w:pPr>
        <w:widowControl/>
        <w:ind w:left="0" w:firstLineChars="0" w:firstLine="0"/>
        <w:jc w:val="left"/>
        <w:rPr>
          <w:rFonts w:hAnsi="ＭＳ 明朝" w:cs="メイリオ"/>
          <w:color w:val="333333"/>
        </w:rPr>
      </w:pPr>
    </w:p>
    <w:p w14:paraId="4A918128" w14:textId="77777777" w:rsidR="00A51D0D" w:rsidRDefault="00A51D0D" w:rsidP="0014415E">
      <w:pPr>
        <w:widowControl/>
        <w:ind w:left="0" w:firstLineChars="0" w:firstLine="0"/>
        <w:jc w:val="left"/>
        <w:rPr>
          <w:rFonts w:hAnsi="ＭＳ 明朝" w:cs="メイリオ"/>
          <w:color w:val="333333"/>
        </w:rPr>
      </w:pPr>
    </w:p>
    <w:p w14:paraId="75A1221E" w14:textId="77777777" w:rsidR="00A51D0D" w:rsidRDefault="00A51D0D" w:rsidP="0014415E">
      <w:pPr>
        <w:widowControl/>
        <w:ind w:left="0" w:firstLineChars="0" w:firstLine="0"/>
        <w:jc w:val="left"/>
        <w:rPr>
          <w:rFonts w:hAnsi="ＭＳ 明朝" w:cs="メイリオ"/>
          <w:color w:val="333333"/>
        </w:rPr>
      </w:pPr>
    </w:p>
    <w:p w14:paraId="39AFA316" w14:textId="77777777" w:rsidR="00A51D0D" w:rsidRDefault="00A51D0D" w:rsidP="0014415E">
      <w:pPr>
        <w:widowControl/>
        <w:ind w:left="0" w:firstLineChars="0" w:firstLine="0"/>
        <w:jc w:val="left"/>
        <w:rPr>
          <w:rFonts w:hAnsi="ＭＳ 明朝" w:cs="メイリオ"/>
          <w:color w:val="333333"/>
        </w:rPr>
      </w:pPr>
    </w:p>
    <w:p w14:paraId="6730DB49" w14:textId="77777777" w:rsidR="00A51D0D" w:rsidRDefault="00A51D0D" w:rsidP="0014415E">
      <w:pPr>
        <w:widowControl/>
        <w:ind w:left="0" w:firstLineChars="0" w:firstLine="0"/>
        <w:jc w:val="left"/>
        <w:rPr>
          <w:rFonts w:hAnsi="ＭＳ 明朝" w:cs="メイリオ"/>
          <w:color w:val="333333"/>
        </w:rPr>
      </w:pPr>
    </w:p>
    <w:p w14:paraId="778C472B" w14:textId="77777777" w:rsidR="00A51D0D" w:rsidRDefault="00A51D0D" w:rsidP="0014415E">
      <w:pPr>
        <w:widowControl/>
        <w:ind w:left="0" w:firstLineChars="0" w:firstLine="0"/>
        <w:jc w:val="left"/>
        <w:rPr>
          <w:rFonts w:hAnsi="ＭＳ 明朝" w:cs="メイリオ"/>
          <w:color w:val="333333"/>
        </w:rPr>
      </w:pPr>
    </w:p>
    <w:p w14:paraId="3821788A" w14:textId="77777777" w:rsidR="00A51D0D" w:rsidRDefault="00A51D0D" w:rsidP="0014415E">
      <w:pPr>
        <w:widowControl/>
        <w:ind w:left="0" w:firstLineChars="0" w:firstLine="0"/>
        <w:jc w:val="left"/>
        <w:rPr>
          <w:rFonts w:hAnsi="ＭＳ 明朝" w:cs="メイリオ"/>
          <w:color w:val="333333"/>
        </w:rPr>
      </w:pPr>
    </w:p>
    <w:p w14:paraId="3E581B81" w14:textId="77777777" w:rsidR="00A51D0D" w:rsidRDefault="00A51D0D" w:rsidP="0014415E">
      <w:pPr>
        <w:widowControl/>
        <w:ind w:left="0" w:firstLineChars="0" w:firstLine="0"/>
        <w:jc w:val="left"/>
        <w:rPr>
          <w:rFonts w:hAnsi="ＭＳ 明朝" w:cs="メイリオ"/>
          <w:color w:val="333333"/>
        </w:rPr>
      </w:pPr>
    </w:p>
    <w:p w14:paraId="5E561041" w14:textId="77777777" w:rsidR="00A51D0D" w:rsidRDefault="00A51D0D" w:rsidP="0014415E">
      <w:pPr>
        <w:widowControl/>
        <w:ind w:left="0" w:firstLineChars="0" w:firstLine="0"/>
        <w:jc w:val="left"/>
        <w:rPr>
          <w:rFonts w:hAnsi="ＭＳ 明朝" w:cs="メイリオ"/>
          <w:color w:val="333333"/>
        </w:rPr>
      </w:pPr>
    </w:p>
    <w:p w14:paraId="5A7583E9" w14:textId="77777777" w:rsidR="00A51D0D" w:rsidRDefault="00A51D0D" w:rsidP="0014415E">
      <w:pPr>
        <w:widowControl/>
        <w:ind w:left="0" w:firstLineChars="0" w:firstLine="0"/>
        <w:jc w:val="left"/>
        <w:rPr>
          <w:rFonts w:hAnsi="ＭＳ 明朝" w:cs="メイリオ"/>
          <w:color w:val="333333"/>
        </w:rPr>
      </w:pPr>
    </w:p>
    <w:p w14:paraId="1B410B0B" w14:textId="77777777" w:rsidR="00A51D0D" w:rsidRDefault="00A51D0D" w:rsidP="0014415E">
      <w:pPr>
        <w:widowControl/>
        <w:ind w:left="0" w:firstLineChars="0" w:firstLine="0"/>
        <w:jc w:val="left"/>
        <w:rPr>
          <w:rFonts w:hAnsi="ＭＳ 明朝" w:cs="メイリオ"/>
          <w:color w:val="333333"/>
        </w:rPr>
      </w:pPr>
    </w:p>
    <w:p w14:paraId="33D547F0" w14:textId="77777777" w:rsidR="00A51D0D" w:rsidRDefault="00A51D0D" w:rsidP="0014415E">
      <w:pPr>
        <w:widowControl/>
        <w:ind w:left="0" w:firstLineChars="0" w:firstLine="0"/>
        <w:jc w:val="left"/>
        <w:rPr>
          <w:rFonts w:hAnsi="ＭＳ 明朝" w:cs="メイリオ"/>
          <w:color w:val="333333"/>
        </w:rPr>
      </w:pPr>
    </w:p>
    <w:p w14:paraId="57E3F5ED" w14:textId="77777777" w:rsidR="00A51D0D" w:rsidRDefault="00A51D0D" w:rsidP="0014415E">
      <w:pPr>
        <w:widowControl/>
        <w:ind w:left="0" w:firstLineChars="0" w:firstLine="0"/>
        <w:jc w:val="left"/>
        <w:rPr>
          <w:rFonts w:hAnsi="ＭＳ 明朝" w:cs="メイリオ"/>
          <w:color w:val="333333"/>
        </w:rPr>
      </w:pPr>
    </w:p>
    <w:p w14:paraId="4421DB34" w14:textId="77777777" w:rsidR="00A51D0D" w:rsidRDefault="00A51D0D" w:rsidP="0014415E">
      <w:pPr>
        <w:widowControl/>
        <w:ind w:left="0" w:firstLineChars="0" w:firstLine="0"/>
        <w:jc w:val="left"/>
        <w:rPr>
          <w:rFonts w:hAnsi="ＭＳ 明朝" w:cs="メイリオ"/>
          <w:color w:val="333333"/>
        </w:rPr>
      </w:pPr>
    </w:p>
    <w:p w14:paraId="6250351B" w14:textId="77777777" w:rsidR="00A51D0D" w:rsidRDefault="00A51D0D" w:rsidP="0014415E">
      <w:pPr>
        <w:widowControl/>
        <w:ind w:left="0" w:firstLineChars="0" w:firstLine="0"/>
        <w:jc w:val="left"/>
        <w:rPr>
          <w:rFonts w:hAnsi="ＭＳ 明朝" w:cs="メイリオ"/>
          <w:color w:val="333333"/>
        </w:rPr>
      </w:pPr>
    </w:p>
    <w:p w14:paraId="6949D2F8" w14:textId="77777777" w:rsidR="00A51D0D" w:rsidRDefault="00A51D0D" w:rsidP="0014415E">
      <w:pPr>
        <w:widowControl/>
        <w:ind w:left="0" w:firstLineChars="0" w:firstLine="0"/>
        <w:jc w:val="left"/>
        <w:rPr>
          <w:rFonts w:hAnsi="ＭＳ 明朝" w:cs="メイリオ"/>
          <w:color w:val="333333"/>
        </w:rPr>
      </w:pPr>
    </w:p>
    <w:p w14:paraId="4548B368" w14:textId="77777777" w:rsidR="00A51D0D" w:rsidRDefault="00A51D0D" w:rsidP="0014415E">
      <w:pPr>
        <w:widowControl/>
        <w:ind w:left="0" w:firstLineChars="0" w:firstLine="0"/>
        <w:jc w:val="left"/>
        <w:rPr>
          <w:rFonts w:hAnsi="ＭＳ 明朝" w:cs="メイリオ"/>
          <w:color w:val="333333"/>
        </w:rPr>
      </w:pPr>
    </w:p>
    <w:p w14:paraId="4A629820" w14:textId="77777777" w:rsidR="00A51D0D" w:rsidRDefault="00A51D0D" w:rsidP="0014415E">
      <w:pPr>
        <w:widowControl/>
        <w:ind w:left="0" w:firstLineChars="0" w:firstLine="0"/>
        <w:jc w:val="left"/>
        <w:rPr>
          <w:rFonts w:hAnsi="ＭＳ 明朝" w:cs="メイリオ"/>
          <w:color w:val="333333"/>
        </w:rPr>
      </w:pPr>
    </w:p>
    <w:p w14:paraId="29A9A444" w14:textId="77777777" w:rsidR="00A51D0D" w:rsidRDefault="00A51D0D" w:rsidP="0014415E">
      <w:pPr>
        <w:widowControl/>
        <w:ind w:left="0" w:firstLineChars="0" w:firstLine="0"/>
        <w:jc w:val="left"/>
        <w:rPr>
          <w:rFonts w:hAnsi="ＭＳ 明朝" w:cs="メイリオ"/>
          <w:color w:val="333333"/>
        </w:rPr>
      </w:pPr>
    </w:p>
    <w:p w14:paraId="2A59B92D" w14:textId="77777777" w:rsidR="00A51D0D" w:rsidRDefault="00A51D0D" w:rsidP="0014415E">
      <w:pPr>
        <w:widowControl/>
        <w:ind w:left="0" w:firstLineChars="0" w:firstLine="0"/>
        <w:jc w:val="left"/>
        <w:rPr>
          <w:rFonts w:hAnsi="ＭＳ 明朝" w:cs="メイリオ"/>
          <w:color w:val="333333"/>
        </w:rPr>
      </w:pPr>
    </w:p>
    <w:p w14:paraId="5B31A57E" w14:textId="77777777" w:rsidR="00A51D0D" w:rsidRDefault="00A51D0D" w:rsidP="0014415E">
      <w:pPr>
        <w:widowControl/>
        <w:ind w:left="0" w:firstLineChars="0" w:firstLine="0"/>
        <w:jc w:val="left"/>
        <w:rPr>
          <w:rFonts w:hAnsi="ＭＳ 明朝" w:cs="メイリオ"/>
          <w:color w:val="333333"/>
        </w:rPr>
      </w:pPr>
    </w:p>
    <w:p w14:paraId="094F7CA8" w14:textId="77777777" w:rsidR="00A51D0D" w:rsidRDefault="00A51D0D" w:rsidP="0014415E">
      <w:pPr>
        <w:widowControl/>
        <w:ind w:left="0" w:firstLineChars="0" w:firstLine="0"/>
        <w:jc w:val="left"/>
        <w:rPr>
          <w:rFonts w:hAnsi="ＭＳ 明朝" w:cs="メイリオ"/>
          <w:color w:val="333333"/>
        </w:rPr>
      </w:pPr>
    </w:p>
    <w:p w14:paraId="41050673" w14:textId="77777777" w:rsidR="00A51D0D" w:rsidRDefault="00A51D0D" w:rsidP="0014415E">
      <w:pPr>
        <w:widowControl/>
        <w:ind w:left="0" w:firstLineChars="0" w:firstLine="0"/>
        <w:jc w:val="left"/>
        <w:rPr>
          <w:rFonts w:hAnsi="ＭＳ 明朝" w:cs="メイリオ"/>
          <w:color w:val="333333"/>
        </w:rPr>
      </w:pPr>
    </w:p>
    <w:p w14:paraId="27CF3EBD" w14:textId="77777777" w:rsidR="00A51D0D" w:rsidRDefault="00A51D0D" w:rsidP="0014415E">
      <w:pPr>
        <w:widowControl/>
        <w:ind w:left="0" w:firstLineChars="0" w:firstLine="0"/>
        <w:jc w:val="left"/>
        <w:rPr>
          <w:rFonts w:hAnsi="ＭＳ 明朝" w:cs="メイリオ"/>
          <w:color w:val="333333"/>
        </w:rPr>
      </w:pPr>
    </w:p>
    <w:p w14:paraId="156EDFF9" w14:textId="77777777" w:rsidR="00A51D0D" w:rsidRDefault="00A51D0D" w:rsidP="0014415E">
      <w:pPr>
        <w:widowControl/>
        <w:ind w:left="0" w:firstLineChars="0" w:firstLine="0"/>
        <w:jc w:val="left"/>
        <w:rPr>
          <w:rFonts w:hAnsi="ＭＳ 明朝" w:cs="メイリオ"/>
          <w:color w:val="333333"/>
        </w:rPr>
      </w:pPr>
    </w:p>
    <w:p w14:paraId="7C6063BF" w14:textId="77777777" w:rsidR="00A51D0D" w:rsidRDefault="00A51D0D" w:rsidP="0014415E">
      <w:pPr>
        <w:widowControl/>
        <w:ind w:left="0" w:firstLineChars="0" w:firstLine="0"/>
        <w:jc w:val="left"/>
        <w:rPr>
          <w:rFonts w:hAnsi="ＭＳ 明朝" w:cs="メイリオ"/>
          <w:color w:val="333333"/>
        </w:rPr>
      </w:pPr>
    </w:p>
    <w:p w14:paraId="53987C80" w14:textId="77777777" w:rsidR="00A51D0D" w:rsidRDefault="00A51D0D" w:rsidP="0014415E">
      <w:pPr>
        <w:widowControl/>
        <w:ind w:left="0" w:firstLineChars="0" w:firstLine="0"/>
        <w:jc w:val="left"/>
        <w:rPr>
          <w:rFonts w:hAnsi="ＭＳ 明朝" w:cs="メイリオ"/>
          <w:color w:val="333333"/>
        </w:rPr>
      </w:pPr>
    </w:p>
    <w:p w14:paraId="717FBBC8" w14:textId="77777777" w:rsidR="00A51D0D" w:rsidRDefault="00A51D0D" w:rsidP="0014415E">
      <w:pPr>
        <w:widowControl/>
        <w:ind w:left="0" w:firstLineChars="0" w:firstLine="0"/>
        <w:jc w:val="left"/>
        <w:rPr>
          <w:rFonts w:hAnsi="ＭＳ 明朝" w:cs="メイリオ"/>
          <w:color w:val="333333"/>
        </w:rPr>
      </w:pPr>
    </w:p>
    <w:p w14:paraId="4A740EC6" w14:textId="77777777" w:rsidR="00A51D0D" w:rsidRDefault="00A51D0D" w:rsidP="0014415E">
      <w:pPr>
        <w:widowControl/>
        <w:ind w:left="0" w:firstLineChars="0" w:firstLine="0"/>
        <w:jc w:val="left"/>
        <w:rPr>
          <w:rFonts w:hAnsi="ＭＳ 明朝" w:cs="メイリオ"/>
          <w:color w:val="333333"/>
        </w:rPr>
      </w:pPr>
    </w:p>
    <w:p w14:paraId="5FB2BC05" w14:textId="77777777" w:rsidR="00A51D0D" w:rsidRDefault="00A51D0D" w:rsidP="0014415E">
      <w:pPr>
        <w:widowControl/>
        <w:ind w:left="0" w:firstLineChars="0" w:firstLine="0"/>
        <w:jc w:val="left"/>
        <w:rPr>
          <w:rFonts w:hAnsi="ＭＳ 明朝" w:cs="メイリオ"/>
          <w:color w:val="333333"/>
        </w:rPr>
      </w:pPr>
    </w:p>
    <w:p w14:paraId="52D0EE77" w14:textId="77777777" w:rsidR="00A51D0D" w:rsidRDefault="00A51D0D" w:rsidP="0014415E">
      <w:pPr>
        <w:widowControl/>
        <w:ind w:left="0" w:firstLineChars="0" w:firstLine="0"/>
        <w:jc w:val="left"/>
        <w:rPr>
          <w:rFonts w:hAnsi="ＭＳ 明朝" w:cs="メイリオ"/>
          <w:color w:val="333333"/>
        </w:rPr>
      </w:pPr>
    </w:p>
    <w:p w14:paraId="5D207BFE" w14:textId="77777777" w:rsidR="00A51D0D" w:rsidRDefault="00A51D0D" w:rsidP="0014415E">
      <w:pPr>
        <w:widowControl/>
        <w:ind w:left="0" w:firstLineChars="0" w:firstLine="0"/>
        <w:jc w:val="left"/>
        <w:rPr>
          <w:rFonts w:hAnsi="ＭＳ 明朝" w:cs="メイリオ"/>
          <w:color w:val="333333"/>
        </w:rPr>
      </w:pPr>
    </w:p>
    <w:p w14:paraId="4AF75F93" w14:textId="77777777" w:rsidR="00A51D0D" w:rsidRDefault="00A51D0D" w:rsidP="0014415E">
      <w:pPr>
        <w:widowControl/>
        <w:ind w:left="0" w:firstLineChars="0" w:firstLine="0"/>
        <w:jc w:val="left"/>
        <w:rPr>
          <w:rFonts w:hAnsi="ＭＳ 明朝" w:cs="メイリオ"/>
          <w:color w:val="333333"/>
        </w:rPr>
      </w:pPr>
    </w:p>
    <w:p w14:paraId="059AECA2" w14:textId="77777777" w:rsidR="00A51D0D" w:rsidRDefault="00A51D0D" w:rsidP="0014415E">
      <w:pPr>
        <w:widowControl/>
        <w:ind w:left="0" w:firstLineChars="0" w:firstLine="0"/>
        <w:jc w:val="left"/>
        <w:rPr>
          <w:rFonts w:hAnsi="ＭＳ 明朝" w:cs="メイリオ"/>
          <w:color w:val="333333"/>
        </w:rPr>
      </w:pPr>
    </w:p>
    <w:p w14:paraId="2827AF9D" w14:textId="77777777" w:rsidR="00A51D0D" w:rsidRDefault="00A51D0D" w:rsidP="0014415E">
      <w:pPr>
        <w:widowControl/>
        <w:ind w:left="0" w:firstLineChars="0" w:firstLine="0"/>
        <w:jc w:val="left"/>
        <w:rPr>
          <w:rFonts w:hAnsi="ＭＳ 明朝" w:cs="メイリオ"/>
          <w:color w:val="333333"/>
        </w:rPr>
      </w:pPr>
    </w:p>
    <w:p w14:paraId="40D5B77F" w14:textId="77777777" w:rsidR="00A51D0D" w:rsidRDefault="00A51D0D" w:rsidP="0014415E">
      <w:pPr>
        <w:widowControl/>
        <w:ind w:left="0" w:firstLineChars="0" w:firstLine="0"/>
        <w:jc w:val="left"/>
        <w:rPr>
          <w:rFonts w:hAnsi="ＭＳ 明朝" w:cs="メイリオ"/>
          <w:color w:val="333333"/>
        </w:rPr>
      </w:pPr>
    </w:p>
    <w:p w14:paraId="6B0069E3" w14:textId="77777777" w:rsidR="00A51D0D" w:rsidRDefault="00A51D0D" w:rsidP="0014415E">
      <w:pPr>
        <w:widowControl/>
        <w:ind w:left="0" w:firstLineChars="0" w:firstLine="0"/>
        <w:jc w:val="left"/>
        <w:rPr>
          <w:rFonts w:hAnsi="ＭＳ 明朝" w:cs="メイリオ"/>
          <w:color w:val="333333"/>
        </w:rPr>
      </w:pPr>
    </w:p>
    <w:p w14:paraId="5215C892" w14:textId="77777777" w:rsidR="00A51D0D" w:rsidRDefault="00A51D0D" w:rsidP="0014415E">
      <w:pPr>
        <w:widowControl/>
        <w:ind w:left="0" w:firstLineChars="0" w:firstLine="0"/>
        <w:jc w:val="left"/>
        <w:rPr>
          <w:rFonts w:hAnsi="ＭＳ 明朝" w:cs="メイリオ"/>
          <w:color w:val="333333"/>
        </w:rPr>
      </w:pPr>
    </w:p>
    <w:p w14:paraId="606629AC" w14:textId="77777777" w:rsidR="00A51D0D" w:rsidRDefault="00A51D0D" w:rsidP="0014415E">
      <w:pPr>
        <w:widowControl/>
        <w:ind w:left="0" w:firstLineChars="0" w:firstLine="0"/>
        <w:jc w:val="left"/>
        <w:rPr>
          <w:rFonts w:hAnsi="ＭＳ 明朝" w:cs="メイリオ"/>
          <w:color w:val="333333"/>
        </w:rPr>
      </w:pPr>
    </w:p>
    <w:p w14:paraId="6AE04A58" w14:textId="59893668" w:rsidR="00A51D0D" w:rsidRDefault="00A51D0D" w:rsidP="0014415E">
      <w:pPr>
        <w:widowControl/>
        <w:ind w:left="0" w:firstLineChars="0" w:firstLine="0"/>
        <w:jc w:val="left"/>
        <w:rPr>
          <w:rFonts w:hAnsi="ＭＳ 明朝" w:cs="メイリオ"/>
          <w:color w:val="333333"/>
        </w:rPr>
      </w:pPr>
    </w:p>
    <w:p w14:paraId="09CCBDD7" w14:textId="77777777" w:rsidR="00A51D0D" w:rsidRDefault="00A51D0D" w:rsidP="0014415E">
      <w:pPr>
        <w:widowControl/>
        <w:ind w:left="0" w:firstLineChars="0" w:firstLine="0"/>
        <w:jc w:val="left"/>
        <w:rPr>
          <w:rFonts w:hAnsi="ＭＳ 明朝" w:cs="メイリオ"/>
          <w:color w:val="333333"/>
        </w:rPr>
      </w:pPr>
    </w:p>
    <w:p w14:paraId="0323F859" w14:textId="77777777" w:rsidR="00A51D0D" w:rsidRDefault="00A51D0D" w:rsidP="0014415E">
      <w:pPr>
        <w:widowControl/>
        <w:ind w:left="0" w:firstLineChars="0" w:firstLine="0"/>
        <w:jc w:val="left"/>
        <w:rPr>
          <w:rFonts w:hAnsi="ＭＳ 明朝" w:cs="メイリオ"/>
          <w:color w:val="333333"/>
        </w:rPr>
      </w:pPr>
    </w:p>
    <w:p w14:paraId="5B58D5E2" w14:textId="7B6E99D2" w:rsidR="00A51D0D" w:rsidRDefault="00A51D0D" w:rsidP="0014415E">
      <w:pPr>
        <w:widowControl/>
        <w:ind w:left="0" w:firstLineChars="0" w:firstLine="0"/>
        <w:jc w:val="left"/>
        <w:rPr>
          <w:rFonts w:hAnsi="ＭＳ 明朝" w:cs="メイリオ"/>
          <w:color w:val="333333"/>
        </w:rPr>
      </w:pPr>
    </w:p>
    <w:p w14:paraId="69D81C7D" w14:textId="4353CBDC" w:rsidR="00A51D0D" w:rsidRDefault="00A51D0D" w:rsidP="0014415E">
      <w:pPr>
        <w:widowControl/>
        <w:ind w:left="0" w:firstLineChars="0" w:firstLine="0"/>
        <w:jc w:val="left"/>
        <w:rPr>
          <w:rFonts w:hAnsi="ＭＳ 明朝" w:cs="メイリオ"/>
          <w:color w:val="333333"/>
        </w:rPr>
      </w:pPr>
    </w:p>
    <w:p w14:paraId="353D756D" w14:textId="1682E543" w:rsidR="00A51D0D" w:rsidRDefault="00A51D0D" w:rsidP="0014415E">
      <w:pPr>
        <w:widowControl/>
        <w:ind w:left="0" w:firstLineChars="0" w:firstLine="0"/>
        <w:jc w:val="left"/>
        <w:rPr>
          <w:rFonts w:hAnsi="ＭＳ 明朝" w:cs="メイリオ"/>
          <w:color w:val="333333"/>
        </w:rPr>
      </w:pPr>
    </w:p>
    <w:p w14:paraId="3FA17DE3" w14:textId="7045C91C" w:rsidR="00A51D0D" w:rsidRDefault="00A51D0D" w:rsidP="0014415E">
      <w:pPr>
        <w:widowControl/>
        <w:ind w:left="0" w:firstLineChars="0" w:firstLine="0"/>
        <w:jc w:val="left"/>
        <w:rPr>
          <w:rFonts w:hAnsi="ＭＳ 明朝" w:cs="メイリオ"/>
          <w:color w:val="333333"/>
        </w:rPr>
      </w:pPr>
    </w:p>
    <w:p w14:paraId="635ADF2B" w14:textId="4B318AF9" w:rsidR="00A51D0D" w:rsidRDefault="00A51D0D" w:rsidP="0014415E">
      <w:pPr>
        <w:widowControl/>
        <w:ind w:left="0" w:firstLineChars="0" w:firstLine="0"/>
        <w:jc w:val="left"/>
        <w:rPr>
          <w:rFonts w:hAnsi="ＭＳ 明朝" w:cs="メイリオ"/>
          <w:color w:val="333333"/>
        </w:rPr>
      </w:pPr>
    </w:p>
    <w:p w14:paraId="4B1615D2" w14:textId="13F70083" w:rsidR="00A51D0D" w:rsidRDefault="00A51D0D" w:rsidP="0014415E">
      <w:pPr>
        <w:widowControl/>
        <w:ind w:left="0" w:firstLineChars="0" w:firstLine="0"/>
        <w:jc w:val="left"/>
        <w:rPr>
          <w:rFonts w:hAnsi="ＭＳ 明朝" w:cs="メイリオ"/>
          <w:color w:val="333333"/>
        </w:rPr>
      </w:pPr>
    </w:p>
    <w:p w14:paraId="7A183734" w14:textId="4FA478C1" w:rsidR="00A51D0D" w:rsidRDefault="00A51D0D" w:rsidP="0014415E">
      <w:pPr>
        <w:widowControl/>
        <w:ind w:left="0" w:firstLineChars="0" w:firstLine="0"/>
        <w:jc w:val="left"/>
        <w:rPr>
          <w:rFonts w:hAnsi="ＭＳ 明朝" w:cs="メイリオ"/>
          <w:color w:val="333333"/>
        </w:rPr>
      </w:pPr>
    </w:p>
    <w:p w14:paraId="19228862" w14:textId="1E4BE965" w:rsidR="00A51D0D" w:rsidRDefault="00A51D0D" w:rsidP="0014415E">
      <w:pPr>
        <w:widowControl/>
        <w:ind w:left="0" w:firstLineChars="0" w:firstLine="0"/>
        <w:jc w:val="left"/>
        <w:rPr>
          <w:rFonts w:hAnsi="ＭＳ 明朝" w:cs="メイリオ"/>
          <w:color w:val="333333"/>
        </w:rPr>
      </w:pPr>
    </w:p>
    <w:p w14:paraId="3A6FAAF3" w14:textId="77777777" w:rsidR="00A51D0D" w:rsidRDefault="00A51D0D" w:rsidP="0014415E">
      <w:pPr>
        <w:widowControl/>
        <w:ind w:left="0" w:firstLineChars="0" w:firstLine="0"/>
        <w:jc w:val="left"/>
        <w:rPr>
          <w:rFonts w:hAnsi="ＭＳ 明朝" w:cs="メイリオ"/>
          <w:color w:val="333333"/>
        </w:rPr>
      </w:pPr>
    </w:p>
    <w:p w14:paraId="75C46CFB" w14:textId="77777777" w:rsidR="00A51D0D" w:rsidRDefault="00A51D0D" w:rsidP="0014415E">
      <w:pPr>
        <w:widowControl/>
        <w:ind w:left="0" w:firstLineChars="0" w:firstLine="0"/>
        <w:jc w:val="left"/>
        <w:rPr>
          <w:rFonts w:hAnsi="ＭＳ 明朝" w:cs="メイリオ"/>
          <w:color w:val="333333"/>
        </w:rPr>
      </w:pPr>
    </w:p>
    <w:p w14:paraId="0B2F65D7" w14:textId="3D45AF60" w:rsidR="00A51D0D" w:rsidRDefault="00A51D0D" w:rsidP="0014415E">
      <w:pPr>
        <w:widowControl/>
        <w:ind w:left="0" w:firstLineChars="0" w:firstLine="0"/>
        <w:jc w:val="left"/>
        <w:rPr>
          <w:rFonts w:hAnsi="ＭＳ 明朝" w:cs="メイリオ"/>
          <w:color w:val="333333"/>
        </w:rPr>
      </w:pPr>
    </w:p>
    <w:p w14:paraId="48039BF2" w14:textId="0539EEF7" w:rsidR="00A51D0D" w:rsidRDefault="00A51D0D" w:rsidP="0014415E">
      <w:pPr>
        <w:widowControl/>
        <w:ind w:left="0" w:firstLineChars="0" w:firstLine="0"/>
        <w:jc w:val="left"/>
        <w:rPr>
          <w:rFonts w:hAnsi="ＭＳ 明朝" w:cs="メイリオ"/>
          <w:color w:val="333333"/>
        </w:rPr>
      </w:pPr>
    </w:p>
    <w:p w14:paraId="1E9EA4C8" w14:textId="5355C584" w:rsidR="00A51D0D" w:rsidRDefault="00A51D0D" w:rsidP="0014415E">
      <w:pPr>
        <w:widowControl/>
        <w:ind w:left="0" w:firstLineChars="0" w:firstLine="0"/>
        <w:jc w:val="left"/>
        <w:rPr>
          <w:rFonts w:hAnsi="ＭＳ 明朝" w:cs="メイリオ"/>
          <w:color w:val="333333"/>
        </w:rPr>
      </w:pPr>
    </w:p>
    <w:p w14:paraId="556C8222" w14:textId="65EB0B9F" w:rsidR="00A51D0D" w:rsidRDefault="00A51D0D" w:rsidP="0014415E">
      <w:pPr>
        <w:widowControl/>
        <w:ind w:left="0" w:firstLineChars="0" w:firstLine="0"/>
        <w:jc w:val="left"/>
        <w:rPr>
          <w:rFonts w:hAnsi="ＭＳ 明朝" w:cs="メイリオ"/>
          <w:color w:val="333333"/>
        </w:rPr>
      </w:pPr>
    </w:p>
    <w:p w14:paraId="493228A2" w14:textId="5FFCF79F" w:rsidR="00A51D0D" w:rsidRDefault="00A51D0D" w:rsidP="0014415E">
      <w:pPr>
        <w:widowControl/>
        <w:ind w:left="0" w:firstLineChars="0" w:firstLine="0"/>
        <w:jc w:val="left"/>
        <w:rPr>
          <w:rFonts w:hAnsi="ＭＳ 明朝" w:cs="メイリオ"/>
          <w:color w:val="333333"/>
        </w:rPr>
      </w:pPr>
    </w:p>
    <w:p w14:paraId="527E3DC6" w14:textId="55CCE2D3" w:rsidR="00A51D0D" w:rsidRDefault="00A51D0D" w:rsidP="0014415E">
      <w:pPr>
        <w:widowControl/>
        <w:ind w:left="0" w:firstLineChars="0" w:firstLine="0"/>
        <w:jc w:val="left"/>
        <w:rPr>
          <w:rFonts w:hAnsi="ＭＳ 明朝" w:cs="メイリオ"/>
          <w:color w:val="333333"/>
        </w:rPr>
      </w:pPr>
    </w:p>
    <w:p w14:paraId="45702281" w14:textId="30325572" w:rsidR="00A51D0D" w:rsidRDefault="00A51D0D" w:rsidP="0014415E">
      <w:pPr>
        <w:widowControl/>
        <w:ind w:left="0" w:firstLineChars="0" w:firstLine="0"/>
        <w:jc w:val="left"/>
        <w:rPr>
          <w:rFonts w:hAnsi="ＭＳ 明朝" w:cs="メイリオ"/>
          <w:color w:val="333333"/>
        </w:rPr>
      </w:pPr>
    </w:p>
    <w:p w14:paraId="693B8E46" w14:textId="0C05BFFC" w:rsidR="00A51D0D" w:rsidRDefault="00A51D0D" w:rsidP="0014415E">
      <w:pPr>
        <w:widowControl/>
        <w:ind w:left="0" w:firstLineChars="0" w:firstLine="0"/>
        <w:jc w:val="left"/>
        <w:rPr>
          <w:rFonts w:hAnsi="ＭＳ 明朝" w:cs="メイリオ"/>
          <w:color w:val="333333"/>
        </w:rPr>
      </w:pPr>
    </w:p>
    <w:p w14:paraId="78EAFE7C" w14:textId="71CACA9C" w:rsidR="00A51D0D" w:rsidRDefault="00A51D0D" w:rsidP="0014415E">
      <w:pPr>
        <w:widowControl/>
        <w:ind w:left="0" w:firstLineChars="0" w:firstLine="0"/>
        <w:jc w:val="left"/>
        <w:rPr>
          <w:rFonts w:hAnsi="ＭＳ 明朝" w:cs="メイリオ"/>
          <w:color w:val="333333"/>
        </w:rPr>
      </w:pPr>
    </w:p>
    <w:p w14:paraId="1672AF77" w14:textId="77777777" w:rsidR="00A51D0D" w:rsidRDefault="00A51D0D" w:rsidP="0014415E">
      <w:pPr>
        <w:widowControl/>
        <w:ind w:left="0" w:firstLineChars="0" w:firstLine="0"/>
        <w:jc w:val="left"/>
        <w:rPr>
          <w:rFonts w:hAnsi="ＭＳ 明朝" w:cs="メイリオ"/>
          <w:color w:val="333333"/>
        </w:rPr>
      </w:pPr>
    </w:p>
    <w:p w14:paraId="5A239B1F" w14:textId="7E3CF7FB" w:rsidR="00A51D0D" w:rsidRPr="00842540" w:rsidRDefault="0093719F" w:rsidP="0014415E">
      <w:pPr>
        <w:widowControl/>
        <w:ind w:left="0" w:firstLineChars="0" w:firstLine="0"/>
        <w:jc w:val="left"/>
        <w:rPr>
          <w:rFonts w:hAnsi="ＭＳ 明朝" w:cs="メイリオ"/>
          <w:color w:val="333333"/>
        </w:rPr>
      </w:pPr>
      <w:r w:rsidRPr="00437A33">
        <w:rPr>
          <w:rFonts w:hAnsi="ＭＳ 明朝"/>
          <w:noProof/>
          <w:color w:val="000000" w:themeColor="text1"/>
        </w:rPr>
        <w:drawing>
          <wp:anchor distT="0" distB="0" distL="114300" distR="114300" simplePos="0" relativeHeight="251830272" behindDoc="0" locked="0" layoutInCell="1" allowOverlap="1" wp14:anchorId="3BD35677" wp14:editId="4F88DC13">
            <wp:simplePos x="0" y="0"/>
            <wp:positionH relativeFrom="column">
              <wp:posOffset>4464925</wp:posOffset>
            </wp:positionH>
            <wp:positionV relativeFrom="paragraph">
              <wp:posOffset>5720269</wp:posOffset>
            </wp:positionV>
            <wp:extent cx="548640" cy="636905"/>
            <wp:effectExtent l="0" t="0" r="3810" b="0"/>
            <wp:wrapThrough wrapText="bothSides">
              <wp:wrapPolygon edited="0">
                <wp:start x="0" y="0"/>
                <wp:lineTo x="0" y="20674"/>
                <wp:lineTo x="21000" y="20674"/>
                <wp:lineTo x="21000" y="0"/>
                <wp:lineTo x="0" y="0"/>
              </wp:wrapPolygon>
            </wp:wrapThrough>
            <wp:docPr id="161"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ＭＳ 明朝"/>
          <w:noProof/>
          <w:color w:val="000000" w:themeColor="text1"/>
        </w:rPr>
        <mc:AlternateContent>
          <mc:Choice Requires="wps">
            <w:drawing>
              <wp:anchor distT="0" distB="0" distL="114300" distR="114300" simplePos="0" relativeHeight="251831296" behindDoc="0" locked="0" layoutInCell="1" allowOverlap="1" wp14:anchorId="54ED4B09" wp14:editId="1A3D32E6">
                <wp:simplePos x="0" y="0"/>
                <wp:positionH relativeFrom="margin">
                  <wp:align>center</wp:align>
                </wp:positionH>
                <wp:positionV relativeFrom="paragraph">
                  <wp:posOffset>4793667</wp:posOffset>
                </wp:positionV>
                <wp:extent cx="4094480" cy="0"/>
                <wp:effectExtent l="0" t="0" r="0" b="0"/>
                <wp:wrapThrough wrapText="bothSides">
                  <wp:wrapPolygon edited="0">
                    <wp:start x="0" y="0"/>
                    <wp:lineTo x="0" y="21600"/>
                    <wp:lineTo x="21600" y="21600"/>
                    <wp:lineTo x="21600" y="0"/>
                  </wp:wrapPolygon>
                </wp:wrapThrough>
                <wp:docPr id="2" name="直線コネクタ 2"/>
                <wp:cNvGraphicFramePr/>
                <a:graphic xmlns:a="http://schemas.openxmlformats.org/drawingml/2006/main">
                  <a:graphicData uri="http://schemas.microsoft.com/office/word/2010/wordprocessingShape">
                    <wps:wsp>
                      <wps:cNvCnPr/>
                      <wps:spPr>
                        <a:xfrm>
                          <a:off x="0" y="0"/>
                          <a:ext cx="40944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A8DF6" id="直線コネクタ 2" o:spid="_x0000_s1026" style="position:absolute;z-index:251831296;visibility:visible;mso-wrap-style:square;mso-wrap-distance-left:9pt;mso-wrap-distance-top:0;mso-wrap-distance-right:9pt;mso-wrap-distance-bottom:0;mso-position-horizontal:center;mso-position-horizontal-relative:margin;mso-position-vertical:absolute;mso-position-vertical-relative:text" from="0,377.45pt" to="322.4pt,3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" strokecolor="black [3213]" strokeweight="1.5pt">
                <v:stroke joinstyle="miter"/>
                <w10:wrap type="through" anchorx="margin"/>
              </v:line>
            </w:pict>
          </mc:Fallback>
        </mc:AlternateContent>
      </w:r>
      <w:r w:rsidR="00A51D0D" w:rsidRPr="00A51D0D">
        <w:rPr>
          <w:rFonts w:asciiTheme="minorHAnsi" w:eastAsiaTheme="minorEastAsia" w:hAnsi="ＭＳ 明朝" w:cs="メイリオ"/>
          <w:noProof/>
          <w:color w:val="333333"/>
          <w:kern w:val="2"/>
          <w:szCs w:val="24"/>
          <w14:ligatures w14:val="standardContextual"/>
        </w:rPr>
        <mc:AlternateContent>
          <mc:Choice Requires="wps">
            <w:drawing>
              <wp:anchor distT="0" distB="0" distL="114300" distR="114300" simplePos="0" relativeHeight="251829248" behindDoc="0" locked="0" layoutInCell="1" allowOverlap="1" wp14:anchorId="30777316" wp14:editId="39953D15">
                <wp:simplePos x="0" y="0"/>
                <wp:positionH relativeFrom="margin">
                  <wp:align>center</wp:align>
                </wp:positionH>
                <wp:positionV relativeFrom="margin">
                  <wp:posOffset>6387139</wp:posOffset>
                </wp:positionV>
                <wp:extent cx="5040630" cy="2526030"/>
                <wp:effectExtent l="0" t="0" r="26670" b="26670"/>
                <wp:wrapSquare wrapText="bothSides"/>
                <wp:docPr id="159" name="テキスト ボックス 159"/>
                <wp:cNvGraphicFramePr/>
                <a:graphic xmlns:a="http://schemas.openxmlformats.org/drawingml/2006/main">
                  <a:graphicData uri="http://schemas.microsoft.com/office/word/2010/wordprocessingShape">
                    <wps:wsp>
                      <wps:cNvSpPr txBox="1"/>
                      <wps:spPr>
                        <a:xfrm>
                          <a:off x="0" y="0"/>
                          <a:ext cx="5040630" cy="2526030"/>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53002ADB" w14:textId="77777777" w:rsidR="00A51D0D" w:rsidRPr="003D325F" w:rsidRDefault="00A51D0D" w:rsidP="00A51D0D">
                            <w:pPr>
                              <w:spacing w:beforeLines="100" w:before="240"/>
                              <w:ind w:leftChars="130" w:left="284" w:hangingChars="3" w:hanging="11"/>
                              <w:jc w:val="center"/>
                              <w:rPr>
                                <w:rFonts w:ascii="ＭＳ ゴシック" w:eastAsia="ＭＳ ゴシック" w:hAnsi="ＭＳ ゴシック"/>
                                <w:b/>
                                <w:bCs/>
                                <w:color w:val="000000" w:themeColor="text1"/>
                                <w:sz w:val="36"/>
                                <w:szCs w:val="36"/>
                              </w:rPr>
                            </w:pPr>
                            <w:r w:rsidRPr="003D325F">
                              <w:rPr>
                                <w:rFonts w:ascii="ＭＳ ゴシック" w:eastAsia="ＭＳ ゴシック" w:hAnsi="ＭＳ ゴシック" w:hint="eastAsia"/>
                                <w:b/>
                                <w:bCs/>
                                <w:color w:val="000000" w:themeColor="text1"/>
                                <w:sz w:val="36"/>
                                <w:szCs w:val="36"/>
                              </w:rPr>
                              <w:t>交付規程</w:t>
                            </w:r>
                            <w:r w:rsidRPr="003D325F">
                              <w:rPr>
                                <w:rFonts w:ascii="ＭＳ ゴシック" w:eastAsia="ＭＳ ゴシック" w:hAnsi="ＭＳ ゴシック"/>
                                <w:b/>
                                <w:bCs/>
                                <w:color w:val="000000" w:themeColor="text1"/>
                                <w:sz w:val="36"/>
                                <w:szCs w:val="36"/>
                              </w:rPr>
                              <w:t>に関する</w:t>
                            </w:r>
                            <w:r w:rsidRPr="003D325F">
                              <w:rPr>
                                <w:rFonts w:ascii="ＭＳ ゴシック" w:eastAsia="ＭＳ ゴシック" w:hAnsi="ＭＳ ゴシック" w:hint="eastAsia"/>
                                <w:b/>
                                <w:bCs/>
                                <w:color w:val="000000" w:themeColor="text1"/>
                                <w:sz w:val="36"/>
                                <w:szCs w:val="36"/>
                              </w:rPr>
                              <w:t>お</w:t>
                            </w:r>
                            <w:r w:rsidRPr="003D325F">
                              <w:rPr>
                                <w:rFonts w:ascii="ＭＳ ゴシック" w:eastAsia="ＭＳ ゴシック" w:hAnsi="ＭＳ ゴシック"/>
                                <w:b/>
                                <w:bCs/>
                                <w:color w:val="000000" w:themeColor="text1"/>
                                <w:sz w:val="36"/>
                                <w:szCs w:val="36"/>
                              </w:rPr>
                              <w:t>問い合</w:t>
                            </w:r>
                            <w:r w:rsidRPr="003D325F">
                              <w:rPr>
                                <w:rFonts w:ascii="ＭＳ ゴシック" w:eastAsia="ＭＳ ゴシック" w:hAnsi="ＭＳ ゴシック" w:hint="eastAsia"/>
                                <w:b/>
                                <w:bCs/>
                                <w:color w:val="000000" w:themeColor="text1"/>
                                <w:sz w:val="36"/>
                                <w:szCs w:val="36"/>
                              </w:rPr>
                              <w:t>わ</w:t>
                            </w:r>
                            <w:r w:rsidRPr="003D325F">
                              <w:rPr>
                                <w:rFonts w:ascii="ＭＳ ゴシック" w:eastAsia="ＭＳ ゴシック" w:hAnsi="ＭＳ ゴシック"/>
                                <w:b/>
                                <w:bCs/>
                                <w:color w:val="000000" w:themeColor="text1"/>
                                <w:sz w:val="36"/>
                                <w:szCs w:val="36"/>
                              </w:rPr>
                              <w:t>せ</w:t>
                            </w:r>
                            <w:r w:rsidRPr="003D325F">
                              <w:rPr>
                                <w:rFonts w:ascii="ＭＳ ゴシック" w:eastAsia="ＭＳ ゴシック" w:hAnsi="ＭＳ ゴシック" w:hint="eastAsia"/>
                                <w:b/>
                                <w:bCs/>
                                <w:color w:val="000000" w:themeColor="text1"/>
                                <w:sz w:val="36"/>
                                <w:szCs w:val="36"/>
                              </w:rPr>
                              <w:t>先</w:t>
                            </w:r>
                          </w:p>
                          <w:p w14:paraId="4878F3C4" w14:textId="77777777" w:rsidR="00A51D0D" w:rsidRPr="003D325F" w:rsidRDefault="00A51D0D" w:rsidP="00A51D0D">
                            <w:pPr>
                              <w:autoSpaceDE w:val="0"/>
                              <w:autoSpaceDN w:val="0"/>
                              <w:adjustRightInd w:val="0"/>
                              <w:spacing w:line="276" w:lineRule="auto"/>
                              <w:ind w:left="0" w:firstLineChars="72" w:firstLine="158"/>
                              <w:jc w:val="left"/>
                              <w:rPr>
                                <w:rFonts w:ascii="ＭＳ ゴシック" w:eastAsia="ＭＳ ゴシック" w:hAnsi="ＭＳ ゴシック"/>
                                <w:color w:val="000000" w:themeColor="text1"/>
                                <w:sz w:val="22"/>
                              </w:rPr>
                            </w:pPr>
                          </w:p>
                          <w:p w14:paraId="632C88BB" w14:textId="77777777" w:rsidR="00A51D0D" w:rsidRPr="003D325F" w:rsidRDefault="00A51D0D" w:rsidP="00A51D0D">
                            <w:pPr>
                              <w:autoSpaceDE w:val="0"/>
                              <w:autoSpaceDN w:val="0"/>
                              <w:adjustRightInd w:val="0"/>
                              <w:spacing w:line="276" w:lineRule="auto"/>
                              <w:ind w:leftChars="337" w:left="708" w:firstLineChars="0" w:firstLine="0"/>
                              <w:jc w:val="left"/>
                              <w:rPr>
                                <w:rFonts w:ascii="ＭＳ ゴシック" w:eastAsia="ＭＳ ゴシック" w:hAnsi="ＭＳ ゴシック"/>
                                <w:color w:val="000000" w:themeColor="text1"/>
                              </w:rPr>
                            </w:pPr>
                            <w:r w:rsidRPr="003D325F">
                              <w:rPr>
                                <w:rFonts w:ascii="ＭＳ ゴシック" w:eastAsia="ＭＳ ゴシック" w:hAnsi="ＭＳ ゴシック" w:cs="メイリオ" w:hint="eastAsia"/>
                                <w:color w:val="000000" w:themeColor="text1"/>
                                <w:sz w:val="24"/>
                                <w:szCs w:val="24"/>
                              </w:rPr>
                              <w:t>林業労働安全確保対策事業</w:t>
                            </w:r>
                            <w:r w:rsidRPr="003D325F">
                              <w:rPr>
                                <w:rFonts w:ascii="ＭＳ ゴシック" w:eastAsia="ＭＳ ゴシック" w:hAnsi="ＭＳ ゴシック" w:hint="eastAsia"/>
                                <w:color w:val="000000" w:themeColor="text1"/>
                                <w:sz w:val="24"/>
                                <w:szCs w:val="28"/>
                              </w:rPr>
                              <w:t xml:space="preserve"> 事務局</w:t>
                            </w:r>
                            <w:r w:rsidRPr="003D325F">
                              <w:rPr>
                                <w:rFonts w:ascii="ＭＳ ゴシック" w:eastAsia="ＭＳ ゴシック" w:hAnsi="ＭＳ ゴシック" w:hint="eastAsia"/>
                                <w:color w:val="000000" w:themeColor="text1"/>
                                <w:sz w:val="20"/>
                                <w:szCs w:val="21"/>
                              </w:rPr>
                              <w:t>（</w:t>
                            </w:r>
                            <w:r w:rsidRPr="003D325F">
                              <w:rPr>
                                <w:rFonts w:ascii="ＭＳ ゴシック" w:eastAsia="ＭＳ ゴシック" w:hAnsi="ＭＳ ゴシック" w:cs="メイリオ" w:hint="eastAsia"/>
                                <w:color w:val="000000" w:themeColor="text1"/>
                                <w:sz w:val="20"/>
                                <w:szCs w:val="21"/>
                              </w:rPr>
                              <w:t>株式会社森林環境リアライズ）</w:t>
                            </w:r>
                          </w:p>
                          <w:p w14:paraId="3E8668AB" w14:textId="77777777" w:rsidR="00A51D0D" w:rsidRPr="003D325F" w:rsidRDefault="00A51D0D" w:rsidP="00A51D0D">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〒064-0821</w:t>
                            </w:r>
                          </w:p>
                          <w:p w14:paraId="456A2FD4" w14:textId="77777777" w:rsidR="00A51D0D" w:rsidRPr="003D325F" w:rsidRDefault="00A51D0D" w:rsidP="00A51D0D">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札幌市中央区北1条西21丁目3-35</w:t>
                            </w:r>
                          </w:p>
                          <w:p w14:paraId="15B9AB57" w14:textId="77777777" w:rsidR="00A51D0D" w:rsidRPr="003D325F" w:rsidRDefault="00A51D0D" w:rsidP="00A51D0D">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Tel：011-699-6830　Fax：011-699-6831</w:t>
                            </w:r>
                          </w:p>
                          <w:p w14:paraId="0EEEDB7C" w14:textId="69C5E66B" w:rsidR="00A51D0D" w:rsidRPr="003D325F" w:rsidRDefault="00A51D0D" w:rsidP="00A51D0D">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E-mail：anzen@f-realize.co.jp</w:t>
                            </w:r>
                          </w:p>
                          <w:p w14:paraId="7C66E455" w14:textId="77777777" w:rsidR="00A51D0D" w:rsidRPr="003D325F" w:rsidRDefault="00A51D0D" w:rsidP="00A51D0D">
                            <w:pPr>
                              <w:spacing w:line="276" w:lineRule="auto"/>
                              <w:ind w:leftChars="337" w:left="708" w:firstLineChars="0" w:firstLine="0"/>
                              <w:jc w:val="left"/>
                              <w:rPr>
                                <w:rStyle w:val="af1"/>
                                <w:rFonts w:ascii="ＭＳ ゴシック" w:eastAsia="ＭＳ ゴシック" w:hAnsi="ＭＳ ゴシック"/>
                                <w:color w:val="000000" w:themeColor="text1"/>
                                <w:u w:val="none"/>
                              </w:rPr>
                            </w:pPr>
                            <w:r w:rsidRPr="003D325F">
                              <w:rPr>
                                <w:rFonts w:ascii="ＭＳ ゴシック" w:eastAsia="ＭＳ ゴシック" w:hAnsi="ＭＳ ゴシック" w:cs="メイリオ" w:hint="eastAsia"/>
                                <w:color w:val="000000" w:themeColor="text1"/>
                              </w:rPr>
                              <w:t>ホームページ：</w:t>
                            </w:r>
                            <w:hyperlink r:id="rId19" w:history="1">
                              <w:r w:rsidRPr="003D325F">
                                <w:rPr>
                                  <w:rStyle w:val="af1"/>
                                  <w:rFonts w:ascii="ＭＳ ゴシック" w:eastAsia="ＭＳ ゴシック" w:hAnsi="ＭＳ ゴシック"/>
                                  <w:color w:val="000000" w:themeColor="text1"/>
                                  <w:u w:val="none"/>
                                </w:rPr>
                                <w:t>https://www.f-realize.co.jp/</w:t>
                              </w:r>
                            </w:hyperlink>
                            <w:r w:rsidRPr="003D325F">
                              <w:rPr>
                                <w:rStyle w:val="af1"/>
                                <w:rFonts w:ascii="ＭＳ ゴシック" w:eastAsia="ＭＳ ゴシック" w:hAnsi="ＭＳ ゴシック" w:hint="eastAsia"/>
                                <w:color w:val="000000" w:themeColor="text1"/>
                                <w:u w:val="none"/>
                              </w:rPr>
                              <w:t>anzenr0</w:t>
                            </w:r>
                            <w:r>
                              <w:rPr>
                                <w:rStyle w:val="af1"/>
                                <w:rFonts w:ascii="ＭＳ ゴシック" w:eastAsia="ＭＳ ゴシック" w:hAnsi="ＭＳ ゴシック" w:hint="eastAsia"/>
                                <w:color w:val="000000" w:themeColor="text1"/>
                                <w:u w:val="none"/>
                              </w:rPr>
                              <w:t>7</w:t>
                            </w:r>
                          </w:p>
                          <w:p w14:paraId="12528B3D" w14:textId="77777777" w:rsidR="00A51D0D" w:rsidRPr="003D325F" w:rsidRDefault="00A51D0D" w:rsidP="00A51D0D">
                            <w:pPr>
                              <w:spacing w:line="276" w:lineRule="auto"/>
                              <w:ind w:leftChars="337" w:left="708" w:firstLineChars="0" w:firstLine="0"/>
                              <w:jc w:val="left"/>
                              <w:rPr>
                                <w:rFonts w:ascii="ＭＳ ゴシック" w:eastAsia="ＭＳ ゴシック" w:hAnsi="ＭＳ ゴシック" w:cs="メイリオ"/>
                                <w:b/>
                                <w:bCs/>
                                <w:color w:val="000000" w:themeColor="text1"/>
                              </w:rPr>
                            </w:pPr>
                            <w:r w:rsidRPr="003D325F">
                              <w:rPr>
                                <w:rFonts w:ascii="ＭＳ ゴシック" w:eastAsia="ＭＳ ゴシック" w:hAnsi="ＭＳ ゴシック" w:cs="メイリオ" w:hint="eastAsia"/>
                                <w:b/>
                                <w:bCs/>
                                <w:color w:val="000000" w:themeColor="text1"/>
                              </w:rPr>
                              <w:t>お問合せ対応時間：(平日)月～金9：00～17：00</w:t>
                            </w:r>
                          </w:p>
                          <w:p w14:paraId="03B46E78" w14:textId="77777777" w:rsidR="00A51D0D" w:rsidRPr="003D325F" w:rsidRDefault="00A51D0D" w:rsidP="00A51D0D">
                            <w:pPr>
                              <w:spacing w:line="276" w:lineRule="auto"/>
                              <w:ind w:leftChars="337" w:left="708" w:firstLineChars="500" w:firstLine="1054"/>
                              <w:jc w:val="left"/>
                              <w:rPr>
                                <w:rFonts w:ascii="ＭＳ ゴシック" w:eastAsia="ＭＳ ゴシック" w:hAnsi="ＭＳ ゴシック"/>
                                <w:b/>
                                <w:bCs/>
                                <w:color w:val="000000" w:themeColor="text1"/>
                                <w:sz w:val="28"/>
                                <w:szCs w:val="28"/>
                              </w:rPr>
                            </w:pPr>
                            <w:r w:rsidRPr="003D325F">
                              <w:rPr>
                                <w:rFonts w:ascii="ＭＳ ゴシック" w:eastAsia="ＭＳ ゴシック" w:hAnsi="ＭＳ ゴシック" w:cs="メイリオ" w:hint="eastAsia"/>
                                <w:b/>
                                <w:bCs/>
                                <w:color w:val="000000" w:themeColor="text1"/>
                              </w:rPr>
                              <w:t>担　当：種市・</w:t>
                            </w:r>
                            <w:r>
                              <w:rPr>
                                <w:rFonts w:ascii="ＭＳ ゴシック" w:eastAsia="ＭＳ ゴシック" w:hAnsi="ＭＳ ゴシック" w:cs="メイリオ" w:hint="eastAsia"/>
                                <w:b/>
                                <w:bCs/>
                                <w:color w:val="000000" w:themeColor="text1"/>
                              </w:rPr>
                              <w:t>大矢根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77316" id="_x0000_t202" coordsize="21600,21600" o:spt="202" path="m,l,21600r21600,l21600,xe">
                <v:stroke joinstyle="miter"/>
                <v:path gradientshapeok="t" o:connecttype="rect"/>
              </v:shapetype>
              <v:shape id="テキスト ボックス 159" o:spid="_x0000_s1026" type="#_x0000_t202" style="position:absolute;margin-left:0;margin-top:502.9pt;width:396.9pt;height:198.9pt;z-index:25182924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" fillcolor="window" strokeweight=".5pt">
                <v:textbox>
                  <w:txbxContent>
                    <w:p w14:paraId="53002ADB" w14:textId="77777777" w:rsidR="00A51D0D" w:rsidRPr="003D325F" w:rsidRDefault="00A51D0D" w:rsidP="00A51D0D">
                      <w:pPr>
                        <w:spacing w:beforeLines="100" w:before="240"/>
                        <w:ind w:leftChars="130" w:left="284" w:hangingChars="3" w:hanging="11"/>
                        <w:jc w:val="center"/>
                        <w:rPr>
                          <w:rFonts w:ascii="ＭＳ ゴシック" w:eastAsia="ＭＳ ゴシック" w:hAnsi="ＭＳ ゴシック"/>
                          <w:b/>
                          <w:bCs/>
                          <w:color w:val="000000" w:themeColor="text1"/>
                          <w:sz w:val="36"/>
                          <w:szCs w:val="36"/>
                        </w:rPr>
                      </w:pPr>
                      <w:r w:rsidRPr="003D325F">
                        <w:rPr>
                          <w:rFonts w:ascii="ＭＳ ゴシック" w:eastAsia="ＭＳ ゴシック" w:hAnsi="ＭＳ ゴシック" w:hint="eastAsia"/>
                          <w:b/>
                          <w:bCs/>
                          <w:color w:val="000000" w:themeColor="text1"/>
                          <w:sz w:val="36"/>
                          <w:szCs w:val="36"/>
                        </w:rPr>
                        <w:t>交付規程</w:t>
                      </w:r>
                      <w:r w:rsidRPr="003D325F">
                        <w:rPr>
                          <w:rFonts w:ascii="ＭＳ ゴシック" w:eastAsia="ＭＳ ゴシック" w:hAnsi="ＭＳ ゴシック"/>
                          <w:b/>
                          <w:bCs/>
                          <w:color w:val="000000" w:themeColor="text1"/>
                          <w:sz w:val="36"/>
                          <w:szCs w:val="36"/>
                        </w:rPr>
                        <w:t>に関する</w:t>
                      </w:r>
                      <w:r w:rsidRPr="003D325F">
                        <w:rPr>
                          <w:rFonts w:ascii="ＭＳ ゴシック" w:eastAsia="ＭＳ ゴシック" w:hAnsi="ＭＳ ゴシック" w:hint="eastAsia"/>
                          <w:b/>
                          <w:bCs/>
                          <w:color w:val="000000" w:themeColor="text1"/>
                          <w:sz w:val="36"/>
                          <w:szCs w:val="36"/>
                        </w:rPr>
                        <w:t>お</w:t>
                      </w:r>
                      <w:r w:rsidRPr="003D325F">
                        <w:rPr>
                          <w:rFonts w:ascii="ＭＳ ゴシック" w:eastAsia="ＭＳ ゴシック" w:hAnsi="ＭＳ ゴシック"/>
                          <w:b/>
                          <w:bCs/>
                          <w:color w:val="000000" w:themeColor="text1"/>
                          <w:sz w:val="36"/>
                          <w:szCs w:val="36"/>
                        </w:rPr>
                        <w:t>問い合</w:t>
                      </w:r>
                      <w:r w:rsidRPr="003D325F">
                        <w:rPr>
                          <w:rFonts w:ascii="ＭＳ ゴシック" w:eastAsia="ＭＳ ゴシック" w:hAnsi="ＭＳ ゴシック" w:hint="eastAsia"/>
                          <w:b/>
                          <w:bCs/>
                          <w:color w:val="000000" w:themeColor="text1"/>
                          <w:sz w:val="36"/>
                          <w:szCs w:val="36"/>
                        </w:rPr>
                        <w:t>わ</w:t>
                      </w:r>
                      <w:r w:rsidRPr="003D325F">
                        <w:rPr>
                          <w:rFonts w:ascii="ＭＳ ゴシック" w:eastAsia="ＭＳ ゴシック" w:hAnsi="ＭＳ ゴシック"/>
                          <w:b/>
                          <w:bCs/>
                          <w:color w:val="000000" w:themeColor="text1"/>
                          <w:sz w:val="36"/>
                          <w:szCs w:val="36"/>
                        </w:rPr>
                        <w:t>せ</w:t>
                      </w:r>
                      <w:r w:rsidRPr="003D325F">
                        <w:rPr>
                          <w:rFonts w:ascii="ＭＳ ゴシック" w:eastAsia="ＭＳ ゴシック" w:hAnsi="ＭＳ ゴシック" w:hint="eastAsia"/>
                          <w:b/>
                          <w:bCs/>
                          <w:color w:val="000000" w:themeColor="text1"/>
                          <w:sz w:val="36"/>
                          <w:szCs w:val="36"/>
                        </w:rPr>
                        <w:t>先</w:t>
                      </w:r>
                    </w:p>
                    <w:p w14:paraId="4878F3C4" w14:textId="77777777" w:rsidR="00A51D0D" w:rsidRPr="003D325F" w:rsidRDefault="00A51D0D" w:rsidP="00A51D0D">
                      <w:pPr>
                        <w:autoSpaceDE w:val="0"/>
                        <w:autoSpaceDN w:val="0"/>
                        <w:adjustRightInd w:val="0"/>
                        <w:spacing w:line="276" w:lineRule="auto"/>
                        <w:ind w:left="0" w:firstLineChars="72" w:firstLine="158"/>
                        <w:jc w:val="left"/>
                        <w:rPr>
                          <w:rFonts w:ascii="ＭＳ ゴシック" w:eastAsia="ＭＳ ゴシック" w:hAnsi="ＭＳ ゴシック"/>
                          <w:color w:val="000000" w:themeColor="text1"/>
                          <w:sz w:val="22"/>
                        </w:rPr>
                      </w:pPr>
                    </w:p>
                    <w:p w14:paraId="632C88BB" w14:textId="77777777" w:rsidR="00A51D0D" w:rsidRPr="003D325F" w:rsidRDefault="00A51D0D" w:rsidP="00A51D0D">
                      <w:pPr>
                        <w:autoSpaceDE w:val="0"/>
                        <w:autoSpaceDN w:val="0"/>
                        <w:adjustRightInd w:val="0"/>
                        <w:spacing w:line="276" w:lineRule="auto"/>
                        <w:ind w:leftChars="337" w:left="708" w:firstLineChars="0" w:firstLine="0"/>
                        <w:jc w:val="left"/>
                        <w:rPr>
                          <w:rFonts w:ascii="ＭＳ ゴシック" w:eastAsia="ＭＳ ゴシック" w:hAnsi="ＭＳ ゴシック"/>
                          <w:color w:val="000000" w:themeColor="text1"/>
                        </w:rPr>
                      </w:pPr>
                      <w:r w:rsidRPr="003D325F">
                        <w:rPr>
                          <w:rFonts w:ascii="ＭＳ ゴシック" w:eastAsia="ＭＳ ゴシック" w:hAnsi="ＭＳ ゴシック" w:cs="メイリオ" w:hint="eastAsia"/>
                          <w:color w:val="000000" w:themeColor="text1"/>
                          <w:sz w:val="24"/>
                          <w:szCs w:val="24"/>
                        </w:rPr>
                        <w:t>林業労働安全確保対策事業</w:t>
                      </w:r>
                      <w:r w:rsidRPr="003D325F">
                        <w:rPr>
                          <w:rFonts w:ascii="ＭＳ ゴシック" w:eastAsia="ＭＳ ゴシック" w:hAnsi="ＭＳ ゴシック" w:hint="eastAsia"/>
                          <w:color w:val="000000" w:themeColor="text1"/>
                          <w:sz w:val="24"/>
                          <w:szCs w:val="28"/>
                        </w:rPr>
                        <w:t xml:space="preserve"> 事務局</w:t>
                      </w:r>
                      <w:r w:rsidRPr="003D325F">
                        <w:rPr>
                          <w:rFonts w:ascii="ＭＳ ゴシック" w:eastAsia="ＭＳ ゴシック" w:hAnsi="ＭＳ ゴシック" w:hint="eastAsia"/>
                          <w:color w:val="000000" w:themeColor="text1"/>
                          <w:sz w:val="20"/>
                          <w:szCs w:val="21"/>
                        </w:rPr>
                        <w:t>（</w:t>
                      </w:r>
                      <w:r w:rsidRPr="003D325F">
                        <w:rPr>
                          <w:rFonts w:ascii="ＭＳ ゴシック" w:eastAsia="ＭＳ ゴシック" w:hAnsi="ＭＳ ゴシック" w:cs="メイリオ" w:hint="eastAsia"/>
                          <w:color w:val="000000" w:themeColor="text1"/>
                          <w:sz w:val="20"/>
                          <w:szCs w:val="21"/>
                        </w:rPr>
                        <w:t>株式会社森林環境リアライズ）</w:t>
                      </w:r>
                    </w:p>
                    <w:p w14:paraId="3E8668AB" w14:textId="77777777" w:rsidR="00A51D0D" w:rsidRPr="003D325F" w:rsidRDefault="00A51D0D" w:rsidP="00A51D0D">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〒064-0821</w:t>
                      </w:r>
                    </w:p>
                    <w:p w14:paraId="456A2FD4" w14:textId="77777777" w:rsidR="00A51D0D" w:rsidRPr="003D325F" w:rsidRDefault="00A51D0D" w:rsidP="00A51D0D">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札幌市中央区北1条西21丁目3-35</w:t>
                      </w:r>
                    </w:p>
                    <w:p w14:paraId="15B9AB57" w14:textId="77777777" w:rsidR="00A51D0D" w:rsidRPr="003D325F" w:rsidRDefault="00A51D0D" w:rsidP="00A51D0D">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Tel：011-699-6830　Fax：011-699-6831</w:t>
                      </w:r>
                    </w:p>
                    <w:p w14:paraId="0EEEDB7C" w14:textId="69C5E66B" w:rsidR="00A51D0D" w:rsidRPr="003D325F" w:rsidRDefault="00A51D0D" w:rsidP="00A51D0D">
                      <w:pPr>
                        <w:spacing w:line="276" w:lineRule="auto"/>
                        <w:ind w:leftChars="337" w:left="708" w:firstLineChars="0" w:firstLine="0"/>
                        <w:jc w:val="left"/>
                        <w:rPr>
                          <w:rFonts w:ascii="ＭＳ ゴシック" w:eastAsia="ＭＳ ゴシック" w:hAnsi="ＭＳ ゴシック" w:cs="メイリオ"/>
                          <w:color w:val="000000" w:themeColor="text1"/>
                        </w:rPr>
                      </w:pPr>
                      <w:r w:rsidRPr="003D325F">
                        <w:rPr>
                          <w:rFonts w:ascii="ＭＳ ゴシック" w:eastAsia="ＭＳ ゴシック" w:hAnsi="ＭＳ ゴシック" w:cs="メイリオ" w:hint="eastAsia"/>
                          <w:color w:val="000000" w:themeColor="text1"/>
                        </w:rPr>
                        <w:t>E-mail：anzen@f-realize.co.jp</w:t>
                      </w:r>
                    </w:p>
                    <w:p w14:paraId="7C66E455" w14:textId="77777777" w:rsidR="00A51D0D" w:rsidRPr="003D325F" w:rsidRDefault="00A51D0D" w:rsidP="00A51D0D">
                      <w:pPr>
                        <w:spacing w:line="276" w:lineRule="auto"/>
                        <w:ind w:leftChars="337" w:left="708" w:firstLineChars="0" w:firstLine="0"/>
                        <w:jc w:val="left"/>
                        <w:rPr>
                          <w:rStyle w:val="af1"/>
                          <w:rFonts w:ascii="ＭＳ ゴシック" w:eastAsia="ＭＳ ゴシック" w:hAnsi="ＭＳ ゴシック"/>
                          <w:color w:val="000000" w:themeColor="text1"/>
                          <w:u w:val="none"/>
                        </w:rPr>
                      </w:pPr>
                      <w:r w:rsidRPr="003D325F">
                        <w:rPr>
                          <w:rFonts w:ascii="ＭＳ ゴシック" w:eastAsia="ＭＳ ゴシック" w:hAnsi="ＭＳ ゴシック" w:cs="メイリオ" w:hint="eastAsia"/>
                          <w:color w:val="000000" w:themeColor="text1"/>
                        </w:rPr>
                        <w:t>ホームページ：</w:t>
                      </w:r>
                      <w:hyperlink r:id="rId20" w:history="1">
                        <w:r w:rsidRPr="003D325F">
                          <w:rPr>
                            <w:rStyle w:val="af1"/>
                            <w:rFonts w:ascii="ＭＳ ゴシック" w:eastAsia="ＭＳ ゴシック" w:hAnsi="ＭＳ ゴシック"/>
                            <w:color w:val="000000" w:themeColor="text1"/>
                            <w:u w:val="none"/>
                          </w:rPr>
                          <w:t>https://www.f-realize.co.jp/</w:t>
                        </w:r>
                      </w:hyperlink>
                      <w:r w:rsidRPr="003D325F">
                        <w:rPr>
                          <w:rStyle w:val="af1"/>
                          <w:rFonts w:ascii="ＭＳ ゴシック" w:eastAsia="ＭＳ ゴシック" w:hAnsi="ＭＳ ゴシック" w:hint="eastAsia"/>
                          <w:color w:val="000000" w:themeColor="text1"/>
                          <w:u w:val="none"/>
                        </w:rPr>
                        <w:t>anzenr0</w:t>
                      </w:r>
                      <w:r>
                        <w:rPr>
                          <w:rStyle w:val="af1"/>
                          <w:rFonts w:ascii="ＭＳ ゴシック" w:eastAsia="ＭＳ ゴシック" w:hAnsi="ＭＳ ゴシック" w:hint="eastAsia"/>
                          <w:color w:val="000000" w:themeColor="text1"/>
                          <w:u w:val="none"/>
                        </w:rPr>
                        <w:t>7</w:t>
                      </w:r>
                    </w:p>
                    <w:p w14:paraId="12528B3D" w14:textId="77777777" w:rsidR="00A51D0D" w:rsidRPr="003D325F" w:rsidRDefault="00A51D0D" w:rsidP="00A51D0D">
                      <w:pPr>
                        <w:spacing w:line="276" w:lineRule="auto"/>
                        <w:ind w:leftChars="337" w:left="708" w:firstLineChars="0" w:firstLine="0"/>
                        <w:jc w:val="left"/>
                        <w:rPr>
                          <w:rFonts w:ascii="ＭＳ ゴシック" w:eastAsia="ＭＳ ゴシック" w:hAnsi="ＭＳ ゴシック" w:cs="メイリオ"/>
                          <w:b/>
                          <w:bCs/>
                          <w:color w:val="000000" w:themeColor="text1"/>
                        </w:rPr>
                      </w:pPr>
                      <w:r w:rsidRPr="003D325F">
                        <w:rPr>
                          <w:rFonts w:ascii="ＭＳ ゴシック" w:eastAsia="ＭＳ ゴシック" w:hAnsi="ＭＳ ゴシック" w:cs="メイリオ" w:hint="eastAsia"/>
                          <w:b/>
                          <w:bCs/>
                          <w:color w:val="000000" w:themeColor="text1"/>
                        </w:rPr>
                        <w:t>お問合せ対応時間：(平日)月～金9：00～17：00</w:t>
                      </w:r>
                    </w:p>
                    <w:p w14:paraId="03B46E78" w14:textId="77777777" w:rsidR="00A51D0D" w:rsidRPr="003D325F" w:rsidRDefault="00A51D0D" w:rsidP="00A51D0D">
                      <w:pPr>
                        <w:spacing w:line="276" w:lineRule="auto"/>
                        <w:ind w:leftChars="337" w:left="708" w:firstLineChars="500" w:firstLine="1054"/>
                        <w:jc w:val="left"/>
                        <w:rPr>
                          <w:rFonts w:ascii="ＭＳ ゴシック" w:eastAsia="ＭＳ ゴシック" w:hAnsi="ＭＳ ゴシック"/>
                          <w:b/>
                          <w:bCs/>
                          <w:color w:val="000000" w:themeColor="text1"/>
                          <w:sz w:val="28"/>
                          <w:szCs w:val="28"/>
                        </w:rPr>
                      </w:pPr>
                      <w:r w:rsidRPr="003D325F">
                        <w:rPr>
                          <w:rFonts w:ascii="ＭＳ ゴシック" w:eastAsia="ＭＳ ゴシック" w:hAnsi="ＭＳ ゴシック" w:cs="メイリオ" w:hint="eastAsia"/>
                          <w:b/>
                          <w:bCs/>
                          <w:color w:val="000000" w:themeColor="text1"/>
                        </w:rPr>
                        <w:t>担　当：種市・</w:t>
                      </w:r>
                      <w:r>
                        <w:rPr>
                          <w:rFonts w:ascii="ＭＳ ゴシック" w:eastAsia="ＭＳ ゴシック" w:hAnsi="ＭＳ ゴシック" w:cs="メイリオ" w:hint="eastAsia"/>
                          <w:b/>
                          <w:bCs/>
                          <w:color w:val="000000" w:themeColor="text1"/>
                        </w:rPr>
                        <w:t>大矢根</w:t>
                      </w:r>
                    </w:p>
                  </w:txbxContent>
                </v:textbox>
                <w10:wrap type="square" anchorx="margin" anchory="margin"/>
              </v:shape>
            </w:pict>
          </mc:Fallback>
        </mc:AlternateContent>
      </w:r>
    </w:p>
    <w:sectPr w:rsidR="00A51D0D" w:rsidRPr="00842540" w:rsidSect="00DF386A">
      <w:pgSz w:w="11906" w:h="16838" w:code="9"/>
      <w:pgMar w:top="1247" w:right="1588" w:bottom="1191" w:left="1588" w:header="907" w:footer="45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0CF27" w14:textId="77777777" w:rsidR="005368DD" w:rsidRDefault="005368DD" w:rsidP="00B00625">
      <w:pPr>
        <w:ind w:left="420" w:hanging="420"/>
      </w:pPr>
      <w:r>
        <w:separator/>
      </w:r>
    </w:p>
  </w:endnote>
  <w:endnote w:type="continuationSeparator" w:id="0">
    <w:p w14:paraId="20887DE7" w14:textId="77777777" w:rsidR="005368DD" w:rsidRDefault="005368DD" w:rsidP="00B00625">
      <w:pPr>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06A90" w14:textId="77777777" w:rsidR="00D01DD3" w:rsidRDefault="00D01DD3">
    <w:pPr>
      <w:pStyle w:val="a7"/>
      <w:ind w:left="42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34638"/>
      <w:docPartObj>
        <w:docPartGallery w:val="Page Numbers (Bottom of Page)"/>
        <w:docPartUnique/>
      </w:docPartObj>
    </w:sdtPr>
    <w:sdtEndPr>
      <w:rPr>
        <w:sz w:val="18"/>
        <w:szCs w:val="18"/>
      </w:rPr>
    </w:sdtEndPr>
    <w:sdtContent>
      <w:p w14:paraId="3E48967A" w14:textId="77777777" w:rsidR="00D1187A" w:rsidRPr="00C0235D" w:rsidRDefault="00D1187A">
        <w:pPr>
          <w:pStyle w:val="a7"/>
          <w:ind w:left="420" w:hanging="420"/>
          <w:jc w:val="center"/>
          <w:rPr>
            <w:sz w:val="18"/>
            <w:szCs w:val="18"/>
          </w:rPr>
        </w:pPr>
        <w:r w:rsidRPr="00C0235D">
          <w:rPr>
            <w:sz w:val="18"/>
            <w:szCs w:val="18"/>
          </w:rPr>
          <w:fldChar w:fldCharType="begin"/>
        </w:r>
        <w:r w:rsidRPr="00C0235D">
          <w:rPr>
            <w:sz w:val="18"/>
            <w:szCs w:val="18"/>
          </w:rPr>
          <w:instrText>PAGE   \* MERGEFORMAT</w:instrText>
        </w:r>
        <w:r w:rsidRPr="00C0235D">
          <w:rPr>
            <w:sz w:val="18"/>
            <w:szCs w:val="18"/>
          </w:rPr>
          <w:fldChar w:fldCharType="separate"/>
        </w:r>
        <w:r w:rsidRPr="00C0235D">
          <w:rPr>
            <w:sz w:val="18"/>
            <w:szCs w:val="18"/>
            <w:lang w:val="ja-JP"/>
          </w:rPr>
          <w:t>2</w:t>
        </w:r>
        <w:r w:rsidRPr="00C0235D">
          <w:rPr>
            <w:sz w:val="18"/>
            <w:szCs w:val="18"/>
          </w:rPr>
          <w:fldChar w:fldCharType="end"/>
        </w:r>
      </w:p>
    </w:sdtContent>
  </w:sdt>
  <w:p w14:paraId="01C1A7A8" w14:textId="77777777" w:rsidR="00D1187A" w:rsidRDefault="00D1187A">
    <w:pPr>
      <w:pStyle w:val="a7"/>
      <w:ind w:left="420" w:hanging="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285F" w14:textId="77777777" w:rsidR="00D01DD3" w:rsidRDefault="00D01DD3">
    <w:pPr>
      <w:pStyle w:val="a7"/>
      <w:ind w:left="42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F8E48" w14:textId="77777777" w:rsidR="005368DD" w:rsidRDefault="005368DD" w:rsidP="00B00625">
      <w:pPr>
        <w:ind w:left="420" w:hanging="420"/>
      </w:pPr>
      <w:r>
        <w:separator/>
      </w:r>
    </w:p>
  </w:footnote>
  <w:footnote w:type="continuationSeparator" w:id="0">
    <w:p w14:paraId="2C1502CC" w14:textId="77777777" w:rsidR="005368DD" w:rsidRDefault="005368DD" w:rsidP="00B00625">
      <w:pPr>
        <w:ind w:left="42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F9D0" w14:textId="77777777" w:rsidR="00D01DD3" w:rsidRDefault="00D01DD3">
    <w:pPr>
      <w:pStyle w:val="a5"/>
      <w:ind w:left="42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97F52" w14:textId="2B80650A" w:rsidR="00D1187A" w:rsidRPr="008A5C39" w:rsidRDefault="00360F56">
    <w:pPr>
      <w:pStyle w:val="a5"/>
      <w:ind w:left="360" w:hanging="360"/>
      <w:rPr>
        <w:rFonts w:asciiTheme="majorEastAsia" w:eastAsiaTheme="majorEastAsia" w:hAnsiTheme="majorEastAsia"/>
        <w:lang w:eastAsia="zh-TW"/>
      </w:rPr>
    </w:pPr>
    <w:r w:rsidRPr="00147CA3">
      <w:rPr>
        <w:rFonts w:asciiTheme="majorEastAsia" w:eastAsiaTheme="majorEastAsia" w:hAnsiTheme="majorEastAsia"/>
        <w:sz w:val="18"/>
        <w:szCs w:val="18"/>
        <w:lang w:eastAsia="zh-TW"/>
      </w:rPr>
      <w:t>林業労働安全確保対策事業</w:t>
    </w:r>
    <w:r w:rsidR="00D1187A" w:rsidRPr="008A5C39">
      <w:rPr>
        <w:rFonts w:asciiTheme="majorEastAsia" w:eastAsiaTheme="majorEastAsia" w:hAnsiTheme="majorEastAsia" w:hint="eastAsia"/>
        <w:noProof/>
        <w:sz w:val="18"/>
        <w:szCs w:val="18"/>
      </w:rPr>
      <mc:AlternateContent>
        <mc:Choice Requires="wps">
          <w:drawing>
            <wp:anchor distT="0" distB="0" distL="114300" distR="114300" simplePos="0" relativeHeight="251659264" behindDoc="0" locked="0" layoutInCell="1" allowOverlap="1" wp14:anchorId="29C0E171" wp14:editId="67956E6F">
              <wp:simplePos x="0" y="0"/>
              <wp:positionH relativeFrom="column">
                <wp:posOffset>3462</wp:posOffset>
              </wp:positionH>
              <wp:positionV relativeFrom="paragraph">
                <wp:posOffset>196145</wp:posOffset>
              </wp:positionV>
              <wp:extent cx="5544000" cy="0"/>
              <wp:effectExtent l="0" t="19050" r="19050" b="19050"/>
              <wp:wrapNone/>
              <wp:docPr id="10" name="直線コネクタ 10"/>
              <wp:cNvGraphicFramePr/>
              <a:graphic xmlns:a="http://schemas.openxmlformats.org/drawingml/2006/main">
                <a:graphicData uri="http://schemas.microsoft.com/office/word/2010/wordprocessingShape">
                  <wps:wsp>
                    <wps:cNvCnPr/>
                    <wps:spPr>
                      <a:xfrm>
                        <a:off x="0" y="0"/>
                        <a:ext cx="5544000"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64556" id="直線コネクタ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5.45pt" to="436.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" strokecolor="#7f7f7f [1612]" strokeweight="3pt">
              <v:stroke joinstyle="miter"/>
            </v:line>
          </w:pict>
        </mc:Fallback>
      </mc:AlternateContent>
    </w:r>
    <w:r w:rsidR="00D1187A">
      <w:rPr>
        <w:rFonts w:asciiTheme="majorEastAsia" w:eastAsiaTheme="majorEastAsia" w:hAnsiTheme="majorEastAsia" w:hint="eastAsia"/>
        <w:sz w:val="18"/>
        <w:szCs w:val="18"/>
        <w:lang w:eastAsia="zh-TW"/>
      </w:rPr>
      <w:t>交付規程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EF23" w14:textId="77777777" w:rsidR="00D01DD3" w:rsidRDefault="00D01DD3">
    <w:pPr>
      <w:pStyle w:val="a5"/>
      <w:ind w:left="42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4254"/>
    <w:multiLevelType w:val="multilevel"/>
    <w:tmpl w:val="EFFA117E"/>
    <w:lvl w:ilvl="0">
      <w:start w:val="1"/>
      <w:numFmt w:val="decimalFullWidth"/>
      <w:suff w:val="space"/>
      <w:lvlText w:val="第%1"/>
      <w:lvlJc w:val="left"/>
      <w:pPr>
        <w:ind w:left="425" w:hanging="425"/>
      </w:pPr>
      <w:rPr>
        <w:rFonts w:ascii="ＭＳ 明朝" w:eastAsia="ＭＳ 明朝" w:hint="eastAsia"/>
        <w:b w:val="0"/>
        <w:i w:val="0"/>
        <w:sz w:val="22"/>
      </w:rPr>
    </w:lvl>
    <w:lvl w:ilvl="1">
      <w:start w:val="1"/>
      <w:numFmt w:val="decimalFullWidth"/>
      <w:suff w:val="space"/>
      <w:lvlText w:val="%2"/>
      <w:lvlJc w:val="left"/>
      <w:pPr>
        <w:ind w:left="851" w:hanging="426"/>
      </w:pPr>
      <w:rPr>
        <w:rFonts w:ascii="ＭＳ 明朝" w:eastAsia="ＭＳ 明朝" w:hint="eastAsia"/>
        <w:b w:val="0"/>
        <w:i w:val="0"/>
        <w:sz w:val="22"/>
      </w:rPr>
    </w:lvl>
    <w:lvl w:ilvl="2">
      <w:start w:val="1"/>
      <w:numFmt w:val="decimalFullWidth"/>
      <w:suff w:val="space"/>
      <w:lvlText w:val="（%3）"/>
      <w:lvlJc w:val="left"/>
      <w:pPr>
        <w:ind w:left="1276" w:hanging="425"/>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13EA3A9E"/>
    <w:multiLevelType w:val="multilevel"/>
    <w:tmpl w:val="1E18063C"/>
    <w:lvl w:ilvl="0">
      <w:start w:val="1"/>
      <w:numFmt w:val="decimalFullWidth"/>
      <w:pStyle w:val="1"/>
      <w:suff w:val="nothing"/>
      <w:lvlText w:val="第%1　"/>
      <w:lvlJc w:val="left"/>
      <w:pPr>
        <w:ind w:left="947" w:hanging="397"/>
      </w:pPr>
      <w:rPr>
        <w:rFonts w:hint="eastAsia"/>
      </w:rPr>
    </w:lvl>
    <w:lvl w:ilvl="1">
      <w:start w:val="2"/>
      <w:numFmt w:val="decimalFullWidth"/>
      <w:pStyle w:val="2"/>
      <w:suff w:val="nothing"/>
      <w:lvlText w:val="%2"/>
      <w:lvlJc w:val="left"/>
      <w:pPr>
        <w:ind w:left="766" w:hanging="340"/>
      </w:pPr>
      <w:rPr>
        <w:rFonts w:ascii="ＭＳ 明朝" w:eastAsia="ＭＳ 明朝" w:hint="eastAsia"/>
        <w:b w:val="0"/>
        <w:i w:val="0"/>
        <w:spacing w:val="0"/>
        <w:sz w:val="21"/>
      </w:rPr>
    </w:lvl>
    <w:lvl w:ilvl="2">
      <w:start w:val="1"/>
      <w:numFmt w:val="decimalFullWidth"/>
      <w:pStyle w:val="3"/>
      <w:suff w:val="space"/>
      <w:lvlText w:val="（%3）"/>
      <w:lvlJc w:val="left"/>
      <w:pPr>
        <w:ind w:left="1276" w:hanging="425"/>
      </w:pPr>
      <w:rPr>
        <w:rFonts w:ascii="ＭＳ 明朝" w:eastAsia="ＭＳ 明朝" w:hint="eastAsia"/>
        <w:b w:val="0"/>
        <w:i w:val="0"/>
        <w:sz w:val="22"/>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20830AD4"/>
    <w:multiLevelType w:val="multilevel"/>
    <w:tmpl w:val="6F9E5D14"/>
    <w:lvl w:ilvl="0">
      <w:start w:val="1"/>
      <w:numFmt w:val="decimalFullWidth"/>
      <w:suff w:val="nothing"/>
      <w:lvlText w:val="%1．"/>
      <w:lvlJc w:val="left"/>
      <w:pPr>
        <w:ind w:left="425" w:hanging="425"/>
      </w:pPr>
      <w:rPr>
        <w:rFonts w:ascii="ＭＳ ゴシック" w:eastAsia="ＭＳ ゴシック" w:hint="eastAsia"/>
        <w:b w:val="0"/>
        <w:i w:val="0"/>
        <w:spacing w:val="0"/>
        <w:w w:val="100"/>
        <w:sz w:val="24"/>
      </w:rPr>
    </w:lvl>
    <w:lvl w:ilvl="1">
      <w:start w:val="1"/>
      <w:numFmt w:val="decimalFullWidth"/>
      <w:suff w:val="nothing"/>
      <w:lvlText w:val="%2）"/>
      <w:lvlJc w:val="left"/>
      <w:pPr>
        <w:ind w:left="851" w:hanging="426"/>
      </w:pPr>
      <w:rPr>
        <w:rFonts w:ascii="ＭＳ ゴシック" w:eastAsia="ＭＳ ゴシック" w:hint="eastAsia"/>
        <w:b w:val="0"/>
        <w:i w:val="0"/>
        <w:spacing w:val="0"/>
        <w:w w:val="100"/>
        <w:sz w:val="22"/>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3E835807"/>
    <w:multiLevelType w:val="multilevel"/>
    <w:tmpl w:val="39EC7BB4"/>
    <w:lvl w:ilvl="0">
      <w:start w:val="1"/>
      <w:numFmt w:val="decimalFullWidth"/>
      <w:suff w:val="nothing"/>
      <w:lvlText w:val="%1．"/>
      <w:lvlJc w:val="left"/>
      <w:pPr>
        <w:ind w:left="284" w:hanging="284"/>
      </w:pPr>
      <w:rPr>
        <w:rFonts w:ascii="ＭＳ ゴシック" w:eastAsia="ＭＳ ゴシック" w:hint="eastAsia"/>
        <w:b w:val="0"/>
        <w:i w:val="0"/>
        <w:spacing w:val="0"/>
        <w:w w:val="100"/>
        <w:sz w:val="24"/>
      </w:rPr>
    </w:lvl>
    <w:lvl w:ilvl="1">
      <w:start w:val="1"/>
      <w:numFmt w:val="decimalFullWidth"/>
      <w:suff w:val="nothing"/>
      <w:lvlText w:val="%2）"/>
      <w:lvlJc w:val="left"/>
      <w:pPr>
        <w:ind w:left="-28" w:firstLine="170"/>
      </w:pPr>
      <w:rPr>
        <w:rFonts w:ascii="ＭＳ ゴシック" w:eastAsia="ＭＳ ゴシック" w:hint="eastAsia"/>
        <w:b/>
        <w:i w:val="0"/>
        <w:spacing w:val="0"/>
        <w:w w:val="100"/>
        <w:sz w:val="22"/>
      </w:rPr>
    </w:lvl>
    <w:lvl w:ilvl="2">
      <w:start w:val="1"/>
      <w:numFmt w:val="decimalFullWidth"/>
      <w:suff w:val="nothing"/>
      <w:lvlText w:val="（%3）"/>
      <w:lvlJc w:val="left"/>
      <w:pPr>
        <w:ind w:left="907" w:hanging="680"/>
      </w:pPr>
      <w:rPr>
        <w:rFonts w:ascii="ＭＳ 明朝" w:eastAsia="ＭＳ 明朝" w:hint="eastAsia"/>
        <w:b w:val="0"/>
        <w:i w:val="0"/>
        <w:spacing w:val="0"/>
        <w:w w:val="100"/>
        <w:sz w:val="22"/>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67D94C2B"/>
    <w:multiLevelType w:val="multilevel"/>
    <w:tmpl w:val="F434FF8C"/>
    <w:lvl w:ilvl="0">
      <w:start w:val="1"/>
      <w:numFmt w:val="decimalFullWidth"/>
      <w:suff w:val="nothing"/>
      <w:lvlText w:val="第%1　"/>
      <w:lvlJc w:val="left"/>
      <w:pPr>
        <w:ind w:left="397" w:hanging="397"/>
      </w:pPr>
      <w:rPr>
        <w:rFonts w:ascii="ＭＳ 明朝" w:eastAsia="ＭＳ 明朝" w:hint="eastAsia"/>
        <w:b w:val="0"/>
        <w:i w:val="0"/>
        <w:spacing w:val="0"/>
        <w:w w:val="100"/>
        <w:sz w:val="21"/>
      </w:rPr>
    </w:lvl>
    <w:lvl w:ilvl="1">
      <w:start w:val="2"/>
      <w:numFmt w:val="decimalFullWidth"/>
      <w:suff w:val="nothing"/>
      <w:lvlText w:val="%2"/>
      <w:lvlJc w:val="left"/>
      <w:pPr>
        <w:ind w:left="766" w:hanging="340"/>
      </w:pPr>
      <w:rPr>
        <w:rFonts w:ascii="ＭＳ 明朝" w:eastAsia="ＭＳ 明朝" w:hint="eastAsia"/>
        <w:b w:val="0"/>
        <w:i w:val="0"/>
        <w:spacing w:val="0"/>
        <w:sz w:val="21"/>
      </w:rPr>
    </w:lvl>
    <w:lvl w:ilvl="2">
      <w:start w:val="1"/>
      <w:numFmt w:val="decimalFullWidth"/>
      <w:suff w:val="space"/>
      <w:lvlText w:val="（%3）"/>
      <w:lvlJc w:val="left"/>
      <w:pPr>
        <w:ind w:left="1276" w:hanging="425"/>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 w15:restartNumberingAfterBreak="0">
    <w:nsid w:val="774B4690"/>
    <w:multiLevelType w:val="multilevel"/>
    <w:tmpl w:val="49CA485C"/>
    <w:lvl w:ilvl="0">
      <w:start w:val="2"/>
      <w:numFmt w:val="decimalFullWidth"/>
      <w:suff w:val="nothing"/>
      <w:lvlText w:val="%1"/>
      <w:lvlJc w:val="left"/>
      <w:pPr>
        <w:ind w:left="397" w:hanging="197"/>
      </w:pPr>
      <w:rPr>
        <w:rFonts w:hint="eastAsia"/>
        <w:lang w:val="en-US"/>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458648194">
    <w:abstractNumId w:val="2"/>
  </w:num>
  <w:num w:numId="2" w16cid:durableId="747579529">
    <w:abstractNumId w:val="3"/>
  </w:num>
  <w:num w:numId="3" w16cid:durableId="1500733941">
    <w:abstractNumId w:val="0"/>
  </w:num>
  <w:num w:numId="4" w16cid:durableId="1620144982">
    <w:abstractNumId w:val="4"/>
  </w:num>
  <w:num w:numId="5" w16cid:durableId="999890295">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563903">
    <w:abstractNumId w:val="5"/>
  </w:num>
  <w:num w:numId="7" w16cid:durableId="1376001484">
    <w:abstractNumId w:val="5"/>
  </w:num>
  <w:num w:numId="8" w16cid:durableId="1755466688">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8228993">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7449427">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3039024">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7849647">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6090485">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9870007">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0292235">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8788760">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663044">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2361689">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7349520">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5539154">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8245041">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7586952">
    <w:abstractNumId w:val="1"/>
  </w:num>
  <w:num w:numId="23" w16cid:durableId="184189106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91923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406724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59427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424239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4"/>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5A"/>
    <w:rsid w:val="00006CA8"/>
    <w:rsid w:val="00006E89"/>
    <w:rsid w:val="0001377A"/>
    <w:rsid w:val="00021965"/>
    <w:rsid w:val="00022D52"/>
    <w:rsid w:val="00024B80"/>
    <w:rsid w:val="0003064B"/>
    <w:rsid w:val="000314D8"/>
    <w:rsid w:val="000327B7"/>
    <w:rsid w:val="00034E7D"/>
    <w:rsid w:val="000409E6"/>
    <w:rsid w:val="0004143A"/>
    <w:rsid w:val="000447D0"/>
    <w:rsid w:val="00045C92"/>
    <w:rsid w:val="0004618C"/>
    <w:rsid w:val="00050BCC"/>
    <w:rsid w:val="00053F58"/>
    <w:rsid w:val="00055E21"/>
    <w:rsid w:val="00066C4A"/>
    <w:rsid w:val="00072C7B"/>
    <w:rsid w:val="0007596A"/>
    <w:rsid w:val="00076B6A"/>
    <w:rsid w:val="00080B05"/>
    <w:rsid w:val="00083329"/>
    <w:rsid w:val="00083566"/>
    <w:rsid w:val="00083724"/>
    <w:rsid w:val="00086718"/>
    <w:rsid w:val="00090253"/>
    <w:rsid w:val="0009131A"/>
    <w:rsid w:val="000919D4"/>
    <w:rsid w:val="000A2B89"/>
    <w:rsid w:val="000A5687"/>
    <w:rsid w:val="000A7CEE"/>
    <w:rsid w:val="000B17A8"/>
    <w:rsid w:val="000C08A5"/>
    <w:rsid w:val="000C3BD1"/>
    <w:rsid w:val="000C580F"/>
    <w:rsid w:val="000C7291"/>
    <w:rsid w:val="000D03A7"/>
    <w:rsid w:val="000D09B4"/>
    <w:rsid w:val="000D7B02"/>
    <w:rsid w:val="000E2366"/>
    <w:rsid w:val="000E3AB2"/>
    <w:rsid w:val="000E6D45"/>
    <w:rsid w:val="000E7343"/>
    <w:rsid w:val="000F05DD"/>
    <w:rsid w:val="000F05EF"/>
    <w:rsid w:val="000F07B5"/>
    <w:rsid w:val="000F3159"/>
    <w:rsid w:val="000F3939"/>
    <w:rsid w:val="000F53E0"/>
    <w:rsid w:val="000F54F9"/>
    <w:rsid w:val="00100A4A"/>
    <w:rsid w:val="001039F8"/>
    <w:rsid w:val="00105A11"/>
    <w:rsid w:val="00106466"/>
    <w:rsid w:val="00112966"/>
    <w:rsid w:val="00113768"/>
    <w:rsid w:val="00113B08"/>
    <w:rsid w:val="001144A8"/>
    <w:rsid w:val="001233C3"/>
    <w:rsid w:val="00127E61"/>
    <w:rsid w:val="001329FB"/>
    <w:rsid w:val="00134F4A"/>
    <w:rsid w:val="001356C0"/>
    <w:rsid w:val="0013585E"/>
    <w:rsid w:val="00137457"/>
    <w:rsid w:val="001376F2"/>
    <w:rsid w:val="00142EB2"/>
    <w:rsid w:val="0014415E"/>
    <w:rsid w:val="00146AF4"/>
    <w:rsid w:val="00147B60"/>
    <w:rsid w:val="00151510"/>
    <w:rsid w:val="00156BD1"/>
    <w:rsid w:val="001576FE"/>
    <w:rsid w:val="0016043F"/>
    <w:rsid w:val="00163C5A"/>
    <w:rsid w:val="00166CCA"/>
    <w:rsid w:val="00172266"/>
    <w:rsid w:val="00172FD0"/>
    <w:rsid w:val="00175E06"/>
    <w:rsid w:val="00176F71"/>
    <w:rsid w:val="00177A1C"/>
    <w:rsid w:val="00177B23"/>
    <w:rsid w:val="00181DCD"/>
    <w:rsid w:val="00183D1F"/>
    <w:rsid w:val="001852F6"/>
    <w:rsid w:val="00185ADF"/>
    <w:rsid w:val="001869AA"/>
    <w:rsid w:val="001870BB"/>
    <w:rsid w:val="00194C22"/>
    <w:rsid w:val="00194CE7"/>
    <w:rsid w:val="001A24B2"/>
    <w:rsid w:val="001B090E"/>
    <w:rsid w:val="001B1264"/>
    <w:rsid w:val="001B241E"/>
    <w:rsid w:val="001B7E8E"/>
    <w:rsid w:val="001C4784"/>
    <w:rsid w:val="001C4DE9"/>
    <w:rsid w:val="001C5254"/>
    <w:rsid w:val="001C6BE0"/>
    <w:rsid w:val="001C6F17"/>
    <w:rsid w:val="001D3676"/>
    <w:rsid w:val="001D4D6A"/>
    <w:rsid w:val="001D703B"/>
    <w:rsid w:val="001D7BE6"/>
    <w:rsid w:val="001E1D3A"/>
    <w:rsid w:val="001E480E"/>
    <w:rsid w:val="001E5743"/>
    <w:rsid w:val="001F2B43"/>
    <w:rsid w:val="001F37E3"/>
    <w:rsid w:val="001F4DC0"/>
    <w:rsid w:val="001F62F3"/>
    <w:rsid w:val="00202ED7"/>
    <w:rsid w:val="00205ACD"/>
    <w:rsid w:val="002067FB"/>
    <w:rsid w:val="0021571B"/>
    <w:rsid w:val="002212B2"/>
    <w:rsid w:val="002225AF"/>
    <w:rsid w:val="002235E4"/>
    <w:rsid w:val="002243AE"/>
    <w:rsid w:val="00224406"/>
    <w:rsid w:val="0022446D"/>
    <w:rsid w:val="00230AE7"/>
    <w:rsid w:val="00235853"/>
    <w:rsid w:val="002373DB"/>
    <w:rsid w:val="0024101C"/>
    <w:rsid w:val="00241218"/>
    <w:rsid w:val="00243DCD"/>
    <w:rsid w:val="00245380"/>
    <w:rsid w:val="002470D7"/>
    <w:rsid w:val="002470DD"/>
    <w:rsid w:val="002519C8"/>
    <w:rsid w:val="00254DE7"/>
    <w:rsid w:val="00254E06"/>
    <w:rsid w:val="00255BD9"/>
    <w:rsid w:val="00255C59"/>
    <w:rsid w:val="0025628A"/>
    <w:rsid w:val="00260D08"/>
    <w:rsid w:val="00262F5A"/>
    <w:rsid w:val="002644E5"/>
    <w:rsid w:val="00264E9F"/>
    <w:rsid w:val="0026510D"/>
    <w:rsid w:val="002717AF"/>
    <w:rsid w:val="00273FD1"/>
    <w:rsid w:val="00274AA2"/>
    <w:rsid w:val="0027586F"/>
    <w:rsid w:val="002819E5"/>
    <w:rsid w:val="00282349"/>
    <w:rsid w:val="0028496B"/>
    <w:rsid w:val="0029130A"/>
    <w:rsid w:val="002A0CBC"/>
    <w:rsid w:val="002B04CD"/>
    <w:rsid w:val="002B3DC1"/>
    <w:rsid w:val="002B40B4"/>
    <w:rsid w:val="002B77F3"/>
    <w:rsid w:val="002C64AD"/>
    <w:rsid w:val="002D2DE1"/>
    <w:rsid w:val="002D5E60"/>
    <w:rsid w:val="002D6B4C"/>
    <w:rsid w:val="002E03E9"/>
    <w:rsid w:val="002E0CC2"/>
    <w:rsid w:val="002E1ACA"/>
    <w:rsid w:val="002E7339"/>
    <w:rsid w:val="002F0271"/>
    <w:rsid w:val="002F0EC4"/>
    <w:rsid w:val="002F0EEF"/>
    <w:rsid w:val="002F2C57"/>
    <w:rsid w:val="002F408B"/>
    <w:rsid w:val="002F446F"/>
    <w:rsid w:val="002F464B"/>
    <w:rsid w:val="002F4E76"/>
    <w:rsid w:val="002F62B4"/>
    <w:rsid w:val="00302C04"/>
    <w:rsid w:val="0030494C"/>
    <w:rsid w:val="0031242E"/>
    <w:rsid w:val="00313291"/>
    <w:rsid w:val="00317A49"/>
    <w:rsid w:val="0032337D"/>
    <w:rsid w:val="00324880"/>
    <w:rsid w:val="00324F3C"/>
    <w:rsid w:val="003301E5"/>
    <w:rsid w:val="00330951"/>
    <w:rsid w:val="003313C7"/>
    <w:rsid w:val="00345C19"/>
    <w:rsid w:val="00346BEF"/>
    <w:rsid w:val="00351012"/>
    <w:rsid w:val="0035236F"/>
    <w:rsid w:val="0035305E"/>
    <w:rsid w:val="0035743C"/>
    <w:rsid w:val="00360F56"/>
    <w:rsid w:val="00362166"/>
    <w:rsid w:val="00367BD4"/>
    <w:rsid w:val="00371E1D"/>
    <w:rsid w:val="00381793"/>
    <w:rsid w:val="00381BEB"/>
    <w:rsid w:val="00385D33"/>
    <w:rsid w:val="00385E5A"/>
    <w:rsid w:val="0039332F"/>
    <w:rsid w:val="003A4406"/>
    <w:rsid w:val="003B2605"/>
    <w:rsid w:val="003B43EB"/>
    <w:rsid w:val="003B5EB3"/>
    <w:rsid w:val="003C1ADD"/>
    <w:rsid w:val="003C46D6"/>
    <w:rsid w:val="003C479C"/>
    <w:rsid w:val="003D0BF6"/>
    <w:rsid w:val="003D1CCB"/>
    <w:rsid w:val="003D2460"/>
    <w:rsid w:val="003D325F"/>
    <w:rsid w:val="003D43B3"/>
    <w:rsid w:val="003D6425"/>
    <w:rsid w:val="003E0644"/>
    <w:rsid w:val="003E2441"/>
    <w:rsid w:val="003E77B7"/>
    <w:rsid w:val="003E7C11"/>
    <w:rsid w:val="003F29A5"/>
    <w:rsid w:val="003F3064"/>
    <w:rsid w:val="003F59B6"/>
    <w:rsid w:val="003F5D10"/>
    <w:rsid w:val="003F7089"/>
    <w:rsid w:val="00401CF4"/>
    <w:rsid w:val="00403CEA"/>
    <w:rsid w:val="00411635"/>
    <w:rsid w:val="00416C68"/>
    <w:rsid w:val="004213E0"/>
    <w:rsid w:val="00422639"/>
    <w:rsid w:val="00435050"/>
    <w:rsid w:val="004350CC"/>
    <w:rsid w:val="00436117"/>
    <w:rsid w:val="00437A33"/>
    <w:rsid w:val="00440A6C"/>
    <w:rsid w:val="00442031"/>
    <w:rsid w:val="00444885"/>
    <w:rsid w:val="00447A72"/>
    <w:rsid w:val="00450966"/>
    <w:rsid w:val="00454EA2"/>
    <w:rsid w:val="00455593"/>
    <w:rsid w:val="00455A75"/>
    <w:rsid w:val="00455C1C"/>
    <w:rsid w:val="00463D76"/>
    <w:rsid w:val="00465182"/>
    <w:rsid w:val="0046649A"/>
    <w:rsid w:val="00473B13"/>
    <w:rsid w:val="00475F47"/>
    <w:rsid w:val="00477B82"/>
    <w:rsid w:val="00480FA5"/>
    <w:rsid w:val="00481CCD"/>
    <w:rsid w:val="004826C8"/>
    <w:rsid w:val="00482A68"/>
    <w:rsid w:val="00483112"/>
    <w:rsid w:val="00485243"/>
    <w:rsid w:val="00486663"/>
    <w:rsid w:val="004A3523"/>
    <w:rsid w:val="004B086E"/>
    <w:rsid w:val="004B15A0"/>
    <w:rsid w:val="004B3BAD"/>
    <w:rsid w:val="004B50AD"/>
    <w:rsid w:val="004B571B"/>
    <w:rsid w:val="004C12C8"/>
    <w:rsid w:val="004C1893"/>
    <w:rsid w:val="004C2BB5"/>
    <w:rsid w:val="004C7675"/>
    <w:rsid w:val="004D3125"/>
    <w:rsid w:val="004D3675"/>
    <w:rsid w:val="004D5B52"/>
    <w:rsid w:val="004D6956"/>
    <w:rsid w:val="004E1EE8"/>
    <w:rsid w:val="004F5C1E"/>
    <w:rsid w:val="004F62D9"/>
    <w:rsid w:val="004F6718"/>
    <w:rsid w:val="004F6B37"/>
    <w:rsid w:val="00503147"/>
    <w:rsid w:val="0050402A"/>
    <w:rsid w:val="0050483F"/>
    <w:rsid w:val="00506BBC"/>
    <w:rsid w:val="00507656"/>
    <w:rsid w:val="00510797"/>
    <w:rsid w:val="00510BC8"/>
    <w:rsid w:val="0051298A"/>
    <w:rsid w:val="00515057"/>
    <w:rsid w:val="0051576F"/>
    <w:rsid w:val="00517039"/>
    <w:rsid w:val="005205B9"/>
    <w:rsid w:val="0052584C"/>
    <w:rsid w:val="00535E68"/>
    <w:rsid w:val="005368DD"/>
    <w:rsid w:val="005375F0"/>
    <w:rsid w:val="0054299B"/>
    <w:rsid w:val="00543584"/>
    <w:rsid w:val="005456E2"/>
    <w:rsid w:val="00545BA1"/>
    <w:rsid w:val="00545DF6"/>
    <w:rsid w:val="00550D4F"/>
    <w:rsid w:val="005564CB"/>
    <w:rsid w:val="0055718F"/>
    <w:rsid w:val="00565597"/>
    <w:rsid w:val="005714A5"/>
    <w:rsid w:val="00572E7A"/>
    <w:rsid w:val="00580E7C"/>
    <w:rsid w:val="00581889"/>
    <w:rsid w:val="00586B5B"/>
    <w:rsid w:val="00592297"/>
    <w:rsid w:val="00592470"/>
    <w:rsid w:val="00595D30"/>
    <w:rsid w:val="005A17F2"/>
    <w:rsid w:val="005A2655"/>
    <w:rsid w:val="005A36DB"/>
    <w:rsid w:val="005A418C"/>
    <w:rsid w:val="005B3F23"/>
    <w:rsid w:val="005B52F6"/>
    <w:rsid w:val="005C258F"/>
    <w:rsid w:val="005C2E4A"/>
    <w:rsid w:val="005C3886"/>
    <w:rsid w:val="005C70C8"/>
    <w:rsid w:val="005D0F04"/>
    <w:rsid w:val="005D19B4"/>
    <w:rsid w:val="005D2A80"/>
    <w:rsid w:val="005D39D8"/>
    <w:rsid w:val="005D50B2"/>
    <w:rsid w:val="005D5F21"/>
    <w:rsid w:val="005E1752"/>
    <w:rsid w:val="005E2B67"/>
    <w:rsid w:val="005E2C82"/>
    <w:rsid w:val="005E644D"/>
    <w:rsid w:val="005E6658"/>
    <w:rsid w:val="005E7C27"/>
    <w:rsid w:val="005F49B4"/>
    <w:rsid w:val="005F4D56"/>
    <w:rsid w:val="00606DCC"/>
    <w:rsid w:val="006105FD"/>
    <w:rsid w:val="006117D3"/>
    <w:rsid w:val="0061362F"/>
    <w:rsid w:val="00614CC4"/>
    <w:rsid w:val="00615777"/>
    <w:rsid w:val="006168F2"/>
    <w:rsid w:val="006201B0"/>
    <w:rsid w:val="00621F62"/>
    <w:rsid w:val="0062647E"/>
    <w:rsid w:val="006315C9"/>
    <w:rsid w:val="006323FD"/>
    <w:rsid w:val="00647FEE"/>
    <w:rsid w:val="00650994"/>
    <w:rsid w:val="00655F7D"/>
    <w:rsid w:val="00656B7A"/>
    <w:rsid w:val="006578A7"/>
    <w:rsid w:val="00657BA3"/>
    <w:rsid w:val="00663AC0"/>
    <w:rsid w:val="0066661C"/>
    <w:rsid w:val="00667542"/>
    <w:rsid w:val="00667B9C"/>
    <w:rsid w:val="00671B2C"/>
    <w:rsid w:val="0067663F"/>
    <w:rsid w:val="0067688F"/>
    <w:rsid w:val="00676C2E"/>
    <w:rsid w:val="006834E2"/>
    <w:rsid w:val="00686622"/>
    <w:rsid w:val="00686859"/>
    <w:rsid w:val="00687AD2"/>
    <w:rsid w:val="00690DEC"/>
    <w:rsid w:val="006961C4"/>
    <w:rsid w:val="006A4E4A"/>
    <w:rsid w:val="006B016B"/>
    <w:rsid w:val="006B0F90"/>
    <w:rsid w:val="006B2CE0"/>
    <w:rsid w:val="006B35F0"/>
    <w:rsid w:val="006B6271"/>
    <w:rsid w:val="006B6A02"/>
    <w:rsid w:val="006C02B9"/>
    <w:rsid w:val="006C045A"/>
    <w:rsid w:val="006C08B7"/>
    <w:rsid w:val="006C093E"/>
    <w:rsid w:val="006C4BAB"/>
    <w:rsid w:val="006C5569"/>
    <w:rsid w:val="006D148A"/>
    <w:rsid w:val="006D2201"/>
    <w:rsid w:val="006D494D"/>
    <w:rsid w:val="006D4D4B"/>
    <w:rsid w:val="006E04C6"/>
    <w:rsid w:val="006E1281"/>
    <w:rsid w:val="006E65A0"/>
    <w:rsid w:val="006E77AA"/>
    <w:rsid w:val="007041A2"/>
    <w:rsid w:val="007045C8"/>
    <w:rsid w:val="00710A10"/>
    <w:rsid w:val="007128CB"/>
    <w:rsid w:val="007153F7"/>
    <w:rsid w:val="007232F2"/>
    <w:rsid w:val="00731A15"/>
    <w:rsid w:val="0073210D"/>
    <w:rsid w:val="00732C40"/>
    <w:rsid w:val="007347F3"/>
    <w:rsid w:val="007378A2"/>
    <w:rsid w:val="00740432"/>
    <w:rsid w:val="00741AA2"/>
    <w:rsid w:val="007479E3"/>
    <w:rsid w:val="0075106F"/>
    <w:rsid w:val="00754DF6"/>
    <w:rsid w:val="007603C2"/>
    <w:rsid w:val="00762C22"/>
    <w:rsid w:val="00763181"/>
    <w:rsid w:val="00764126"/>
    <w:rsid w:val="00770280"/>
    <w:rsid w:val="007751BF"/>
    <w:rsid w:val="00775AA2"/>
    <w:rsid w:val="00775D0E"/>
    <w:rsid w:val="00782AE0"/>
    <w:rsid w:val="0078383C"/>
    <w:rsid w:val="007927CC"/>
    <w:rsid w:val="00792D8C"/>
    <w:rsid w:val="00793B31"/>
    <w:rsid w:val="00795C8F"/>
    <w:rsid w:val="00795EF1"/>
    <w:rsid w:val="00796D9F"/>
    <w:rsid w:val="007A5E5E"/>
    <w:rsid w:val="007B11E5"/>
    <w:rsid w:val="007C0B82"/>
    <w:rsid w:val="007C1430"/>
    <w:rsid w:val="007C1499"/>
    <w:rsid w:val="007C31E0"/>
    <w:rsid w:val="007C3974"/>
    <w:rsid w:val="007C6583"/>
    <w:rsid w:val="007D1F24"/>
    <w:rsid w:val="007D204F"/>
    <w:rsid w:val="007D41BF"/>
    <w:rsid w:val="007D4539"/>
    <w:rsid w:val="007D5D32"/>
    <w:rsid w:val="007F2308"/>
    <w:rsid w:val="007F25CC"/>
    <w:rsid w:val="007F40B2"/>
    <w:rsid w:val="007F7EBF"/>
    <w:rsid w:val="00801B2E"/>
    <w:rsid w:val="008052F9"/>
    <w:rsid w:val="008058DA"/>
    <w:rsid w:val="00805C87"/>
    <w:rsid w:val="00806697"/>
    <w:rsid w:val="008068F4"/>
    <w:rsid w:val="00815A1A"/>
    <w:rsid w:val="00815B3C"/>
    <w:rsid w:val="008166BD"/>
    <w:rsid w:val="008172E8"/>
    <w:rsid w:val="008174AD"/>
    <w:rsid w:val="008220F2"/>
    <w:rsid w:val="0083132B"/>
    <w:rsid w:val="00835213"/>
    <w:rsid w:val="008357EA"/>
    <w:rsid w:val="008416D6"/>
    <w:rsid w:val="00841D84"/>
    <w:rsid w:val="008421BC"/>
    <w:rsid w:val="00842540"/>
    <w:rsid w:val="00845F79"/>
    <w:rsid w:val="00846EF1"/>
    <w:rsid w:val="008527E9"/>
    <w:rsid w:val="00861F0C"/>
    <w:rsid w:val="0086494C"/>
    <w:rsid w:val="00865A01"/>
    <w:rsid w:val="00867EF2"/>
    <w:rsid w:val="008710B7"/>
    <w:rsid w:val="00871239"/>
    <w:rsid w:val="00874D0F"/>
    <w:rsid w:val="008751F7"/>
    <w:rsid w:val="00875E66"/>
    <w:rsid w:val="00876CD2"/>
    <w:rsid w:val="0087761D"/>
    <w:rsid w:val="00877F3A"/>
    <w:rsid w:val="00880DA9"/>
    <w:rsid w:val="00883198"/>
    <w:rsid w:val="00885E99"/>
    <w:rsid w:val="008901FB"/>
    <w:rsid w:val="00892828"/>
    <w:rsid w:val="00893367"/>
    <w:rsid w:val="008A004B"/>
    <w:rsid w:val="008A103E"/>
    <w:rsid w:val="008A5C39"/>
    <w:rsid w:val="008A66A7"/>
    <w:rsid w:val="008A6D92"/>
    <w:rsid w:val="008B1E81"/>
    <w:rsid w:val="008B430D"/>
    <w:rsid w:val="008B5075"/>
    <w:rsid w:val="008B5097"/>
    <w:rsid w:val="008C296E"/>
    <w:rsid w:val="008D3B2B"/>
    <w:rsid w:val="008D4559"/>
    <w:rsid w:val="008D7A79"/>
    <w:rsid w:val="008D7C62"/>
    <w:rsid w:val="008E3DC4"/>
    <w:rsid w:val="008F0B48"/>
    <w:rsid w:val="008F13CC"/>
    <w:rsid w:val="008F1519"/>
    <w:rsid w:val="008F1C30"/>
    <w:rsid w:val="008F63EC"/>
    <w:rsid w:val="0090191A"/>
    <w:rsid w:val="009066DE"/>
    <w:rsid w:val="00910A09"/>
    <w:rsid w:val="00911874"/>
    <w:rsid w:val="00911D69"/>
    <w:rsid w:val="00913AD3"/>
    <w:rsid w:val="00914DC2"/>
    <w:rsid w:val="0092392F"/>
    <w:rsid w:val="009248F2"/>
    <w:rsid w:val="00932349"/>
    <w:rsid w:val="009326CE"/>
    <w:rsid w:val="009341FD"/>
    <w:rsid w:val="0093628A"/>
    <w:rsid w:val="0093719F"/>
    <w:rsid w:val="009373F7"/>
    <w:rsid w:val="0093783E"/>
    <w:rsid w:val="00943CA3"/>
    <w:rsid w:val="0094518E"/>
    <w:rsid w:val="009467A6"/>
    <w:rsid w:val="00950FDE"/>
    <w:rsid w:val="00953B45"/>
    <w:rsid w:val="00956EE6"/>
    <w:rsid w:val="00961F70"/>
    <w:rsid w:val="009621FE"/>
    <w:rsid w:val="0096380B"/>
    <w:rsid w:val="00964D58"/>
    <w:rsid w:val="009652A8"/>
    <w:rsid w:val="00967E9F"/>
    <w:rsid w:val="00971BBD"/>
    <w:rsid w:val="00972AE2"/>
    <w:rsid w:val="00974932"/>
    <w:rsid w:val="00976644"/>
    <w:rsid w:val="00977A9F"/>
    <w:rsid w:val="00980EFA"/>
    <w:rsid w:val="00992613"/>
    <w:rsid w:val="0099501B"/>
    <w:rsid w:val="00996CFD"/>
    <w:rsid w:val="009971FF"/>
    <w:rsid w:val="009A1F58"/>
    <w:rsid w:val="009A5883"/>
    <w:rsid w:val="009B6EBC"/>
    <w:rsid w:val="009B77CC"/>
    <w:rsid w:val="009C162A"/>
    <w:rsid w:val="009C31A9"/>
    <w:rsid w:val="009C4125"/>
    <w:rsid w:val="009C5797"/>
    <w:rsid w:val="009C7094"/>
    <w:rsid w:val="009D2E22"/>
    <w:rsid w:val="009D32CB"/>
    <w:rsid w:val="009D5E27"/>
    <w:rsid w:val="009D66B4"/>
    <w:rsid w:val="009E026C"/>
    <w:rsid w:val="009E51C6"/>
    <w:rsid w:val="009F1478"/>
    <w:rsid w:val="009F1E7D"/>
    <w:rsid w:val="009F40FF"/>
    <w:rsid w:val="009F4966"/>
    <w:rsid w:val="009F4CE6"/>
    <w:rsid w:val="009F5E20"/>
    <w:rsid w:val="009F6100"/>
    <w:rsid w:val="009F6F8A"/>
    <w:rsid w:val="009F77C3"/>
    <w:rsid w:val="00A01BEC"/>
    <w:rsid w:val="00A01D4E"/>
    <w:rsid w:val="00A03AEC"/>
    <w:rsid w:val="00A05991"/>
    <w:rsid w:val="00A066EB"/>
    <w:rsid w:val="00A07FC0"/>
    <w:rsid w:val="00A11600"/>
    <w:rsid w:val="00A13B4B"/>
    <w:rsid w:val="00A17B81"/>
    <w:rsid w:val="00A2669D"/>
    <w:rsid w:val="00A26B27"/>
    <w:rsid w:val="00A2728A"/>
    <w:rsid w:val="00A272A7"/>
    <w:rsid w:val="00A35ABE"/>
    <w:rsid w:val="00A435D0"/>
    <w:rsid w:val="00A5026D"/>
    <w:rsid w:val="00A511FC"/>
    <w:rsid w:val="00A51D0D"/>
    <w:rsid w:val="00A560F1"/>
    <w:rsid w:val="00A56F64"/>
    <w:rsid w:val="00A62403"/>
    <w:rsid w:val="00A71FD0"/>
    <w:rsid w:val="00A72389"/>
    <w:rsid w:val="00A725C5"/>
    <w:rsid w:val="00A73B98"/>
    <w:rsid w:val="00A76A81"/>
    <w:rsid w:val="00A7775B"/>
    <w:rsid w:val="00A82618"/>
    <w:rsid w:val="00A835DA"/>
    <w:rsid w:val="00A8449E"/>
    <w:rsid w:val="00A84AD0"/>
    <w:rsid w:val="00A85025"/>
    <w:rsid w:val="00A87861"/>
    <w:rsid w:val="00A95AB2"/>
    <w:rsid w:val="00A95B20"/>
    <w:rsid w:val="00AA05CB"/>
    <w:rsid w:val="00AA118F"/>
    <w:rsid w:val="00AA2A99"/>
    <w:rsid w:val="00AA314E"/>
    <w:rsid w:val="00AA78F0"/>
    <w:rsid w:val="00AA7E23"/>
    <w:rsid w:val="00AB05E4"/>
    <w:rsid w:val="00AB197B"/>
    <w:rsid w:val="00AB29CE"/>
    <w:rsid w:val="00AB6690"/>
    <w:rsid w:val="00AC1DF9"/>
    <w:rsid w:val="00AC51B5"/>
    <w:rsid w:val="00AD17AB"/>
    <w:rsid w:val="00AD1BFE"/>
    <w:rsid w:val="00AD4422"/>
    <w:rsid w:val="00AD49D6"/>
    <w:rsid w:val="00AE16F6"/>
    <w:rsid w:val="00AE4F87"/>
    <w:rsid w:val="00AE6CAD"/>
    <w:rsid w:val="00AF3D5E"/>
    <w:rsid w:val="00AF7B99"/>
    <w:rsid w:val="00B00625"/>
    <w:rsid w:val="00B0406A"/>
    <w:rsid w:val="00B05C8D"/>
    <w:rsid w:val="00B05CB5"/>
    <w:rsid w:val="00B13C35"/>
    <w:rsid w:val="00B15732"/>
    <w:rsid w:val="00B224CF"/>
    <w:rsid w:val="00B25C9A"/>
    <w:rsid w:val="00B26387"/>
    <w:rsid w:val="00B33CAA"/>
    <w:rsid w:val="00B34DD4"/>
    <w:rsid w:val="00B37118"/>
    <w:rsid w:val="00B410B4"/>
    <w:rsid w:val="00B441EB"/>
    <w:rsid w:val="00B444AD"/>
    <w:rsid w:val="00B44C9A"/>
    <w:rsid w:val="00B44F04"/>
    <w:rsid w:val="00B51037"/>
    <w:rsid w:val="00B569E9"/>
    <w:rsid w:val="00B70B7C"/>
    <w:rsid w:val="00B7312D"/>
    <w:rsid w:val="00B73395"/>
    <w:rsid w:val="00B733C7"/>
    <w:rsid w:val="00B735FF"/>
    <w:rsid w:val="00B76E0C"/>
    <w:rsid w:val="00B81A66"/>
    <w:rsid w:val="00B849AB"/>
    <w:rsid w:val="00B85388"/>
    <w:rsid w:val="00B85A77"/>
    <w:rsid w:val="00B916EB"/>
    <w:rsid w:val="00BA28DD"/>
    <w:rsid w:val="00BA42CD"/>
    <w:rsid w:val="00BA5912"/>
    <w:rsid w:val="00BB2C31"/>
    <w:rsid w:val="00BB6714"/>
    <w:rsid w:val="00BB7915"/>
    <w:rsid w:val="00BB7D71"/>
    <w:rsid w:val="00BC0369"/>
    <w:rsid w:val="00BC731C"/>
    <w:rsid w:val="00BD0BEB"/>
    <w:rsid w:val="00BD273A"/>
    <w:rsid w:val="00BD4029"/>
    <w:rsid w:val="00BD73B1"/>
    <w:rsid w:val="00BE092C"/>
    <w:rsid w:val="00BE55E8"/>
    <w:rsid w:val="00BE73A0"/>
    <w:rsid w:val="00C0235D"/>
    <w:rsid w:val="00C078D8"/>
    <w:rsid w:val="00C13779"/>
    <w:rsid w:val="00C20753"/>
    <w:rsid w:val="00C2729C"/>
    <w:rsid w:val="00C33298"/>
    <w:rsid w:val="00C34F29"/>
    <w:rsid w:val="00C35543"/>
    <w:rsid w:val="00C422E2"/>
    <w:rsid w:val="00C42837"/>
    <w:rsid w:val="00C42B38"/>
    <w:rsid w:val="00C42F7E"/>
    <w:rsid w:val="00C47945"/>
    <w:rsid w:val="00C55DF0"/>
    <w:rsid w:val="00C60B6B"/>
    <w:rsid w:val="00C62FDF"/>
    <w:rsid w:val="00C64CDC"/>
    <w:rsid w:val="00C73995"/>
    <w:rsid w:val="00C779BD"/>
    <w:rsid w:val="00C807DE"/>
    <w:rsid w:val="00C813E4"/>
    <w:rsid w:val="00C84F25"/>
    <w:rsid w:val="00C857B3"/>
    <w:rsid w:val="00C8690E"/>
    <w:rsid w:val="00C91BDA"/>
    <w:rsid w:val="00C93598"/>
    <w:rsid w:val="00C94CDF"/>
    <w:rsid w:val="00C95A08"/>
    <w:rsid w:val="00C96C94"/>
    <w:rsid w:val="00C97981"/>
    <w:rsid w:val="00C97DF7"/>
    <w:rsid w:val="00CA5A39"/>
    <w:rsid w:val="00CA7E1F"/>
    <w:rsid w:val="00CB1B2C"/>
    <w:rsid w:val="00CB3689"/>
    <w:rsid w:val="00CB498F"/>
    <w:rsid w:val="00CB664D"/>
    <w:rsid w:val="00CB708C"/>
    <w:rsid w:val="00CC1FBC"/>
    <w:rsid w:val="00CC3DC6"/>
    <w:rsid w:val="00CC5A0A"/>
    <w:rsid w:val="00CD2E83"/>
    <w:rsid w:val="00CD6041"/>
    <w:rsid w:val="00CE3FA7"/>
    <w:rsid w:val="00CE480A"/>
    <w:rsid w:val="00CE5188"/>
    <w:rsid w:val="00CF3F8E"/>
    <w:rsid w:val="00CF7120"/>
    <w:rsid w:val="00CF7BF6"/>
    <w:rsid w:val="00D01DD3"/>
    <w:rsid w:val="00D1187A"/>
    <w:rsid w:val="00D12F70"/>
    <w:rsid w:val="00D13151"/>
    <w:rsid w:val="00D17961"/>
    <w:rsid w:val="00D179B8"/>
    <w:rsid w:val="00D30DC8"/>
    <w:rsid w:val="00D3238D"/>
    <w:rsid w:val="00D4267F"/>
    <w:rsid w:val="00D5071C"/>
    <w:rsid w:val="00D55F89"/>
    <w:rsid w:val="00D57A9D"/>
    <w:rsid w:val="00D57F2E"/>
    <w:rsid w:val="00D611B4"/>
    <w:rsid w:val="00D641BE"/>
    <w:rsid w:val="00D65FDC"/>
    <w:rsid w:val="00D72E4F"/>
    <w:rsid w:val="00D7323E"/>
    <w:rsid w:val="00D74BAC"/>
    <w:rsid w:val="00D80B6D"/>
    <w:rsid w:val="00D80CE7"/>
    <w:rsid w:val="00D81E0B"/>
    <w:rsid w:val="00D81FEE"/>
    <w:rsid w:val="00D86A51"/>
    <w:rsid w:val="00D91407"/>
    <w:rsid w:val="00D92735"/>
    <w:rsid w:val="00D93C4E"/>
    <w:rsid w:val="00D93F46"/>
    <w:rsid w:val="00D97178"/>
    <w:rsid w:val="00DA1E7C"/>
    <w:rsid w:val="00DB2ACA"/>
    <w:rsid w:val="00DB40C4"/>
    <w:rsid w:val="00DB5A1F"/>
    <w:rsid w:val="00DB67FA"/>
    <w:rsid w:val="00DB68EE"/>
    <w:rsid w:val="00DB6ECC"/>
    <w:rsid w:val="00DC6F95"/>
    <w:rsid w:val="00DD1005"/>
    <w:rsid w:val="00DD1566"/>
    <w:rsid w:val="00DD555F"/>
    <w:rsid w:val="00DD59EB"/>
    <w:rsid w:val="00DE040E"/>
    <w:rsid w:val="00DE399D"/>
    <w:rsid w:val="00DE4D84"/>
    <w:rsid w:val="00DE6832"/>
    <w:rsid w:val="00DF386A"/>
    <w:rsid w:val="00DF3B90"/>
    <w:rsid w:val="00DF6EBD"/>
    <w:rsid w:val="00E00389"/>
    <w:rsid w:val="00E0096C"/>
    <w:rsid w:val="00E101A4"/>
    <w:rsid w:val="00E11282"/>
    <w:rsid w:val="00E112D3"/>
    <w:rsid w:val="00E12B2C"/>
    <w:rsid w:val="00E14022"/>
    <w:rsid w:val="00E26298"/>
    <w:rsid w:val="00E27B5B"/>
    <w:rsid w:val="00E33E8A"/>
    <w:rsid w:val="00E35B22"/>
    <w:rsid w:val="00E37D38"/>
    <w:rsid w:val="00E416C8"/>
    <w:rsid w:val="00E4181F"/>
    <w:rsid w:val="00E450FB"/>
    <w:rsid w:val="00E45198"/>
    <w:rsid w:val="00E452FD"/>
    <w:rsid w:val="00E52729"/>
    <w:rsid w:val="00E52C20"/>
    <w:rsid w:val="00E5356C"/>
    <w:rsid w:val="00E54306"/>
    <w:rsid w:val="00E56EE6"/>
    <w:rsid w:val="00E635A6"/>
    <w:rsid w:val="00E66463"/>
    <w:rsid w:val="00E671CF"/>
    <w:rsid w:val="00E7401D"/>
    <w:rsid w:val="00E7478E"/>
    <w:rsid w:val="00E802C6"/>
    <w:rsid w:val="00E82359"/>
    <w:rsid w:val="00E84C07"/>
    <w:rsid w:val="00E920FA"/>
    <w:rsid w:val="00E95116"/>
    <w:rsid w:val="00E95F8D"/>
    <w:rsid w:val="00E96FF6"/>
    <w:rsid w:val="00EA2F0E"/>
    <w:rsid w:val="00EA3BC9"/>
    <w:rsid w:val="00EA763C"/>
    <w:rsid w:val="00EB0312"/>
    <w:rsid w:val="00EB0730"/>
    <w:rsid w:val="00EB2283"/>
    <w:rsid w:val="00EB2493"/>
    <w:rsid w:val="00EB27DB"/>
    <w:rsid w:val="00EB3EB2"/>
    <w:rsid w:val="00EB64A3"/>
    <w:rsid w:val="00EC3423"/>
    <w:rsid w:val="00EC3ABB"/>
    <w:rsid w:val="00EC5773"/>
    <w:rsid w:val="00ED2BDE"/>
    <w:rsid w:val="00ED3754"/>
    <w:rsid w:val="00ED49F5"/>
    <w:rsid w:val="00ED4C38"/>
    <w:rsid w:val="00ED5C33"/>
    <w:rsid w:val="00ED704C"/>
    <w:rsid w:val="00ED7999"/>
    <w:rsid w:val="00ED7FA5"/>
    <w:rsid w:val="00EE056D"/>
    <w:rsid w:val="00EE56BA"/>
    <w:rsid w:val="00EE6AD8"/>
    <w:rsid w:val="00EE781E"/>
    <w:rsid w:val="00EF3194"/>
    <w:rsid w:val="00EF5734"/>
    <w:rsid w:val="00EF7746"/>
    <w:rsid w:val="00F01B70"/>
    <w:rsid w:val="00F03C2F"/>
    <w:rsid w:val="00F03F48"/>
    <w:rsid w:val="00F05DFE"/>
    <w:rsid w:val="00F06ABF"/>
    <w:rsid w:val="00F106E3"/>
    <w:rsid w:val="00F13876"/>
    <w:rsid w:val="00F14A94"/>
    <w:rsid w:val="00F15182"/>
    <w:rsid w:val="00F16543"/>
    <w:rsid w:val="00F16F87"/>
    <w:rsid w:val="00F1710A"/>
    <w:rsid w:val="00F21110"/>
    <w:rsid w:val="00F2256B"/>
    <w:rsid w:val="00F22586"/>
    <w:rsid w:val="00F24010"/>
    <w:rsid w:val="00F24F99"/>
    <w:rsid w:val="00F2527C"/>
    <w:rsid w:val="00F263A1"/>
    <w:rsid w:val="00F2691D"/>
    <w:rsid w:val="00F26BA9"/>
    <w:rsid w:val="00F30A42"/>
    <w:rsid w:val="00F3370C"/>
    <w:rsid w:val="00F34395"/>
    <w:rsid w:val="00F34E17"/>
    <w:rsid w:val="00F37DC6"/>
    <w:rsid w:val="00F44E6B"/>
    <w:rsid w:val="00F46808"/>
    <w:rsid w:val="00F47CB6"/>
    <w:rsid w:val="00F53CC8"/>
    <w:rsid w:val="00F57578"/>
    <w:rsid w:val="00F5795E"/>
    <w:rsid w:val="00F61DD3"/>
    <w:rsid w:val="00F632AE"/>
    <w:rsid w:val="00F643B4"/>
    <w:rsid w:val="00F644B0"/>
    <w:rsid w:val="00F84CC6"/>
    <w:rsid w:val="00F85076"/>
    <w:rsid w:val="00F95D6F"/>
    <w:rsid w:val="00F97466"/>
    <w:rsid w:val="00FA02F3"/>
    <w:rsid w:val="00FA09FD"/>
    <w:rsid w:val="00FA295D"/>
    <w:rsid w:val="00FA459B"/>
    <w:rsid w:val="00FA57FE"/>
    <w:rsid w:val="00FA68E7"/>
    <w:rsid w:val="00FA7A9A"/>
    <w:rsid w:val="00FB5AB2"/>
    <w:rsid w:val="00FB65EC"/>
    <w:rsid w:val="00FB6D29"/>
    <w:rsid w:val="00FB77FF"/>
    <w:rsid w:val="00FC34B5"/>
    <w:rsid w:val="00FC35C8"/>
    <w:rsid w:val="00FC50D7"/>
    <w:rsid w:val="00FD0777"/>
    <w:rsid w:val="00FD32DF"/>
    <w:rsid w:val="00FD6D04"/>
    <w:rsid w:val="00FE21B1"/>
    <w:rsid w:val="00FE6C67"/>
    <w:rsid w:val="00FE793E"/>
    <w:rsid w:val="00FF1F97"/>
    <w:rsid w:val="00FF3FEE"/>
    <w:rsid w:val="00FF5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22E31"/>
  <w15:chartTrackingRefBased/>
  <w15:docId w15:val="{6377E3D9-B5F9-46A0-B733-62D1C664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B27"/>
    <w:pPr>
      <w:widowControl w:val="0"/>
      <w:ind w:left="200" w:hangingChars="200" w:hanging="200"/>
      <w:jc w:val="both"/>
    </w:pPr>
    <w:rPr>
      <w:rFonts w:ascii="ＭＳ 明朝"/>
      <w:sz w:val="21"/>
    </w:rPr>
  </w:style>
  <w:style w:type="paragraph" w:styleId="1">
    <w:name w:val="heading 1"/>
    <w:basedOn w:val="a"/>
    <w:link w:val="10"/>
    <w:qFormat/>
    <w:rsid w:val="000E3AB2"/>
    <w:pPr>
      <w:widowControl/>
      <w:numPr>
        <w:numId w:val="22"/>
      </w:numPr>
      <w:shd w:val="clear" w:color="auto" w:fill="FFFFFF" w:themeFill="background1"/>
      <w:overflowPunct w:val="0"/>
      <w:spacing w:line="276" w:lineRule="auto"/>
      <w:ind w:firstLineChars="0" w:firstLine="0"/>
      <w:textAlignment w:val="baseline"/>
      <w:outlineLvl w:val="0"/>
    </w:pPr>
    <w:rPr>
      <w:rFonts w:hAnsi="ＭＳ 明朝" w:cs="MS-Mincho"/>
      <w:color w:val="000000" w:themeColor="text1"/>
      <w:szCs w:val="21"/>
      <w:lang w:val="x-none"/>
    </w:rPr>
  </w:style>
  <w:style w:type="paragraph" w:styleId="2">
    <w:name w:val="heading 2"/>
    <w:basedOn w:val="a"/>
    <w:next w:val="a"/>
    <w:link w:val="20"/>
    <w:autoRedefine/>
    <w:rsid w:val="00282349"/>
    <w:pPr>
      <w:keepNext/>
      <w:numPr>
        <w:ilvl w:val="1"/>
        <w:numId w:val="22"/>
      </w:numPr>
      <w:ind w:firstLineChars="0" w:firstLine="0"/>
      <w:outlineLvl w:val="1"/>
    </w:pPr>
    <w:rPr>
      <w:rFonts w:hAnsi="Arial"/>
      <w:szCs w:val="20"/>
      <w:lang w:val="x-none" w:eastAsia="x-none"/>
    </w:rPr>
  </w:style>
  <w:style w:type="paragraph" w:styleId="3">
    <w:name w:val="heading 3"/>
    <w:basedOn w:val="a"/>
    <w:next w:val="a"/>
    <w:link w:val="30"/>
    <w:rsid w:val="008A5C39"/>
    <w:pPr>
      <w:keepNext/>
      <w:numPr>
        <w:ilvl w:val="2"/>
        <w:numId w:val="22"/>
      </w:numPr>
      <w:overflowPunct w:val="0"/>
      <w:adjustRightInd w:val="0"/>
      <w:ind w:firstLineChars="0" w:firstLine="0"/>
      <w:textAlignment w:val="baseline"/>
      <w:outlineLvl w:val="2"/>
    </w:pPr>
    <w:rPr>
      <w:rFonts w:hAnsi="Arial"/>
      <w:color w:val="000000"/>
      <w:szCs w:val="21"/>
      <w:lang w:val="x-none" w:eastAsia="x-none"/>
    </w:rPr>
  </w:style>
  <w:style w:type="paragraph" w:styleId="4">
    <w:name w:val="heading 4"/>
    <w:basedOn w:val="a"/>
    <w:next w:val="a"/>
    <w:link w:val="40"/>
    <w:uiPriority w:val="9"/>
    <w:semiHidden/>
    <w:unhideWhenUsed/>
    <w:qFormat/>
    <w:rsid w:val="00CD2E83"/>
    <w:pPr>
      <w:keepNext/>
      <w:numPr>
        <w:ilvl w:val="3"/>
        <w:numId w:val="22"/>
      </w:numPr>
      <w:ind w:firstLineChars="0" w:firstLine="0"/>
      <w:outlineLvl w:val="3"/>
    </w:pPr>
    <w:rPr>
      <w:b/>
      <w:bCs/>
    </w:rPr>
  </w:style>
  <w:style w:type="paragraph" w:styleId="5">
    <w:name w:val="heading 5"/>
    <w:basedOn w:val="a"/>
    <w:next w:val="a"/>
    <w:link w:val="50"/>
    <w:uiPriority w:val="9"/>
    <w:semiHidden/>
    <w:unhideWhenUsed/>
    <w:qFormat/>
    <w:rsid w:val="00CD2E83"/>
    <w:pPr>
      <w:keepNext/>
      <w:numPr>
        <w:ilvl w:val="4"/>
        <w:numId w:val="22"/>
      </w:numPr>
      <w:ind w:firstLineChars="0" w:firstLine="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CD2E83"/>
    <w:pPr>
      <w:keepNext/>
      <w:numPr>
        <w:ilvl w:val="5"/>
        <w:numId w:val="22"/>
      </w:numPr>
      <w:ind w:firstLineChars="0" w:firstLine="0"/>
      <w:outlineLvl w:val="5"/>
    </w:pPr>
    <w:rPr>
      <w:b/>
      <w:bCs/>
    </w:rPr>
  </w:style>
  <w:style w:type="paragraph" w:styleId="7">
    <w:name w:val="heading 7"/>
    <w:basedOn w:val="a"/>
    <w:next w:val="a"/>
    <w:link w:val="70"/>
    <w:uiPriority w:val="9"/>
    <w:semiHidden/>
    <w:unhideWhenUsed/>
    <w:qFormat/>
    <w:rsid w:val="00CD2E83"/>
    <w:pPr>
      <w:keepNext/>
      <w:numPr>
        <w:ilvl w:val="6"/>
        <w:numId w:val="22"/>
      </w:numPr>
      <w:ind w:firstLineChars="0" w:firstLine="0"/>
      <w:outlineLvl w:val="6"/>
    </w:pPr>
  </w:style>
  <w:style w:type="paragraph" w:styleId="8">
    <w:name w:val="heading 8"/>
    <w:basedOn w:val="a"/>
    <w:next w:val="a"/>
    <w:link w:val="80"/>
    <w:uiPriority w:val="9"/>
    <w:semiHidden/>
    <w:unhideWhenUsed/>
    <w:qFormat/>
    <w:rsid w:val="00CD2E83"/>
    <w:pPr>
      <w:keepNext/>
      <w:numPr>
        <w:ilvl w:val="7"/>
        <w:numId w:val="22"/>
      </w:numPr>
      <w:ind w:firstLineChars="0" w:firstLine="0"/>
      <w:outlineLvl w:val="7"/>
    </w:pPr>
  </w:style>
  <w:style w:type="paragraph" w:styleId="9">
    <w:name w:val="heading 9"/>
    <w:basedOn w:val="a"/>
    <w:next w:val="a"/>
    <w:link w:val="90"/>
    <w:uiPriority w:val="9"/>
    <w:semiHidden/>
    <w:unhideWhenUsed/>
    <w:qFormat/>
    <w:rsid w:val="00CD2E83"/>
    <w:pPr>
      <w:keepNext/>
      <w:numPr>
        <w:ilvl w:val="8"/>
        <w:numId w:val="22"/>
      </w:numPr>
      <w:ind w:firstLineChars="0"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E3AB2"/>
    <w:rPr>
      <w:rFonts w:ascii="ＭＳ 明朝" w:hAnsi="ＭＳ 明朝" w:cs="MS-Mincho"/>
      <w:color w:val="000000" w:themeColor="text1"/>
      <w:sz w:val="21"/>
      <w:szCs w:val="21"/>
      <w:shd w:val="clear" w:color="auto" w:fill="FFFFFF" w:themeFill="background1"/>
      <w:lang w:val="x-none"/>
    </w:rPr>
  </w:style>
  <w:style w:type="character" w:customStyle="1" w:styleId="20">
    <w:name w:val="見出し 2 (文字)"/>
    <w:link w:val="2"/>
    <w:rsid w:val="00282349"/>
    <w:rPr>
      <w:rFonts w:ascii="ＭＳ 明朝" w:hAnsi="Arial"/>
      <w:sz w:val="21"/>
      <w:szCs w:val="20"/>
      <w:lang w:val="x-none" w:eastAsia="x-none"/>
    </w:rPr>
  </w:style>
  <w:style w:type="character" w:customStyle="1" w:styleId="30">
    <w:name w:val="見出し 3 (文字)"/>
    <w:link w:val="3"/>
    <w:rsid w:val="008A5C39"/>
    <w:rPr>
      <w:rFonts w:ascii="ＭＳ 明朝" w:hAnsi="Arial"/>
      <w:color w:val="000000"/>
      <w:sz w:val="22"/>
      <w:szCs w:val="21"/>
      <w:lang w:val="x-none" w:eastAsia="x-none"/>
    </w:rPr>
  </w:style>
  <w:style w:type="paragraph" w:styleId="a3">
    <w:name w:val="List Paragraph"/>
    <w:basedOn w:val="a"/>
    <w:uiPriority w:val="34"/>
    <w:qFormat/>
    <w:rsid w:val="007045C8"/>
    <w:pPr>
      <w:ind w:leftChars="400" w:left="840"/>
    </w:pPr>
  </w:style>
  <w:style w:type="table" w:styleId="a4">
    <w:name w:val="Table Grid"/>
    <w:basedOn w:val="a1"/>
    <w:rsid w:val="0070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0625"/>
    <w:pPr>
      <w:tabs>
        <w:tab w:val="center" w:pos="4252"/>
        <w:tab w:val="right" w:pos="8504"/>
      </w:tabs>
      <w:snapToGrid w:val="0"/>
    </w:pPr>
  </w:style>
  <w:style w:type="character" w:customStyle="1" w:styleId="a6">
    <w:name w:val="ヘッダー (文字)"/>
    <w:basedOn w:val="a0"/>
    <w:link w:val="a5"/>
    <w:uiPriority w:val="99"/>
    <w:rsid w:val="00B00625"/>
  </w:style>
  <w:style w:type="paragraph" w:styleId="a7">
    <w:name w:val="footer"/>
    <w:basedOn w:val="a"/>
    <w:link w:val="a8"/>
    <w:uiPriority w:val="99"/>
    <w:unhideWhenUsed/>
    <w:rsid w:val="00B00625"/>
    <w:pPr>
      <w:tabs>
        <w:tab w:val="center" w:pos="4252"/>
        <w:tab w:val="right" w:pos="8504"/>
      </w:tabs>
      <w:snapToGrid w:val="0"/>
    </w:pPr>
  </w:style>
  <w:style w:type="character" w:customStyle="1" w:styleId="a8">
    <w:name w:val="フッター (文字)"/>
    <w:basedOn w:val="a0"/>
    <w:link w:val="a7"/>
    <w:uiPriority w:val="99"/>
    <w:rsid w:val="00B00625"/>
  </w:style>
  <w:style w:type="paragraph" w:styleId="a9">
    <w:name w:val="Plain Text"/>
    <w:basedOn w:val="a"/>
    <w:link w:val="aa"/>
    <w:uiPriority w:val="99"/>
    <w:unhideWhenUsed/>
    <w:rsid w:val="00B00625"/>
    <w:pPr>
      <w:jc w:val="left"/>
    </w:pPr>
    <w:rPr>
      <w:rFonts w:ascii="ＭＳ ゴシック" w:eastAsia="ＭＳ ゴシック" w:hAnsi="Courier New"/>
      <w:sz w:val="20"/>
      <w:szCs w:val="21"/>
      <w:lang w:val="x-none" w:eastAsia="x-none"/>
    </w:rPr>
  </w:style>
  <w:style w:type="character" w:customStyle="1" w:styleId="aa">
    <w:name w:val="書式なし (文字)"/>
    <w:link w:val="a9"/>
    <w:uiPriority w:val="99"/>
    <w:rsid w:val="00B00625"/>
    <w:rPr>
      <w:rFonts w:ascii="ＭＳ ゴシック" w:eastAsia="ＭＳ ゴシック" w:hAnsi="Courier New" w:cs="Courier New"/>
      <w:sz w:val="20"/>
      <w:szCs w:val="21"/>
    </w:rPr>
  </w:style>
  <w:style w:type="paragraph" w:customStyle="1" w:styleId="text1">
    <w:name w:val="text1"/>
    <w:basedOn w:val="a"/>
    <w:rsid w:val="00B00625"/>
    <w:pPr>
      <w:widowControl/>
      <w:spacing w:after="150" w:line="408" w:lineRule="auto"/>
      <w:ind w:left="150" w:right="150"/>
      <w:jc w:val="left"/>
    </w:pPr>
    <w:rPr>
      <w:rFonts w:ascii="ＭＳ Ｐゴシック" w:eastAsia="ＭＳ Ｐゴシック" w:hAnsi="ＭＳ Ｐゴシック" w:cs="ＭＳ Ｐゴシック"/>
      <w:sz w:val="28"/>
      <w:szCs w:val="28"/>
    </w:rPr>
  </w:style>
  <w:style w:type="paragraph" w:styleId="ab">
    <w:name w:val="Balloon Text"/>
    <w:basedOn w:val="a"/>
    <w:link w:val="ac"/>
    <w:semiHidden/>
    <w:unhideWhenUsed/>
    <w:rsid w:val="00ED5C33"/>
    <w:rPr>
      <w:rFonts w:ascii="Arial" w:eastAsia="ＭＳ ゴシック" w:hAnsi="Arial"/>
      <w:sz w:val="18"/>
      <w:szCs w:val="18"/>
      <w:lang w:val="x-none" w:eastAsia="x-none"/>
    </w:rPr>
  </w:style>
  <w:style w:type="character" w:customStyle="1" w:styleId="ac">
    <w:name w:val="吹き出し (文字)"/>
    <w:link w:val="ab"/>
    <w:semiHidden/>
    <w:rsid w:val="00ED5C33"/>
    <w:rPr>
      <w:rFonts w:ascii="Arial" w:eastAsia="ＭＳ ゴシック" w:hAnsi="Arial" w:cs="Times New Roman"/>
      <w:sz w:val="18"/>
      <w:szCs w:val="18"/>
    </w:rPr>
  </w:style>
  <w:style w:type="paragraph" w:styleId="21">
    <w:name w:val="Body Text 2"/>
    <w:basedOn w:val="a"/>
    <w:link w:val="22"/>
    <w:rsid w:val="000447D0"/>
    <w:pPr>
      <w:overflowPunct w:val="0"/>
      <w:adjustRightInd w:val="0"/>
      <w:ind w:left="424" w:hanging="424"/>
      <w:textAlignment w:val="baseline"/>
    </w:pPr>
    <w:rPr>
      <w:rFonts w:ascii="Times New Roman" w:hAnsi="Times New Roman"/>
      <w:color w:val="000000"/>
      <w:sz w:val="20"/>
      <w:szCs w:val="21"/>
      <w:lang w:val="x-none" w:eastAsia="x-none"/>
    </w:rPr>
  </w:style>
  <w:style w:type="character" w:customStyle="1" w:styleId="22">
    <w:name w:val="本文 2 (文字)"/>
    <w:link w:val="21"/>
    <w:rsid w:val="000447D0"/>
    <w:rPr>
      <w:rFonts w:ascii="Times New Roman" w:eastAsia="ＭＳ 明朝" w:hAnsi="Times New Roman" w:cs="Times New Roman"/>
      <w:color w:val="000000"/>
      <w:kern w:val="0"/>
      <w:szCs w:val="21"/>
    </w:rPr>
  </w:style>
  <w:style w:type="paragraph" w:styleId="23">
    <w:name w:val="Body Text Indent 2"/>
    <w:basedOn w:val="a"/>
    <w:link w:val="24"/>
    <w:rsid w:val="000447D0"/>
    <w:pPr>
      <w:overflowPunct w:val="0"/>
      <w:adjustRightInd w:val="0"/>
      <w:ind w:leftChars="132" w:left="280" w:firstLineChars="68" w:firstLine="144"/>
      <w:textAlignment w:val="baseline"/>
    </w:pPr>
    <w:rPr>
      <w:rFonts w:ascii="Times New Roman" w:hAnsi="Times New Roman"/>
      <w:color w:val="000000"/>
      <w:sz w:val="20"/>
      <w:szCs w:val="21"/>
      <w:lang w:val="x-none" w:eastAsia="x-none"/>
    </w:rPr>
  </w:style>
  <w:style w:type="character" w:customStyle="1" w:styleId="24">
    <w:name w:val="本文インデント 2 (文字)"/>
    <w:link w:val="23"/>
    <w:rsid w:val="000447D0"/>
    <w:rPr>
      <w:rFonts w:ascii="Times New Roman" w:eastAsia="ＭＳ 明朝" w:hAnsi="Times New Roman" w:cs="Times New Roman"/>
      <w:color w:val="000000"/>
      <w:kern w:val="0"/>
      <w:szCs w:val="21"/>
    </w:rPr>
  </w:style>
  <w:style w:type="paragraph" w:styleId="31">
    <w:name w:val="Body Text Indent 3"/>
    <w:basedOn w:val="a"/>
    <w:link w:val="32"/>
    <w:rsid w:val="000447D0"/>
    <w:pPr>
      <w:overflowPunct w:val="0"/>
      <w:adjustRightInd w:val="0"/>
      <w:ind w:left="742" w:hanging="528"/>
      <w:textAlignment w:val="baseline"/>
    </w:pPr>
    <w:rPr>
      <w:rFonts w:ascii="Times New Roman" w:hAnsi="Times New Roman"/>
      <w:color w:val="000000"/>
      <w:sz w:val="20"/>
      <w:szCs w:val="21"/>
      <w:lang w:val="x-none" w:eastAsia="x-none"/>
    </w:rPr>
  </w:style>
  <w:style w:type="character" w:customStyle="1" w:styleId="32">
    <w:name w:val="本文インデント 3 (文字)"/>
    <w:link w:val="31"/>
    <w:rsid w:val="000447D0"/>
    <w:rPr>
      <w:rFonts w:ascii="Times New Roman" w:eastAsia="ＭＳ 明朝" w:hAnsi="Times New Roman" w:cs="Times New Roman"/>
      <w:color w:val="000000"/>
      <w:kern w:val="0"/>
      <w:szCs w:val="21"/>
    </w:rPr>
  </w:style>
  <w:style w:type="paragraph" w:styleId="ad">
    <w:name w:val="Body Text"/>
    <w:basedOn w:val="a"/>
    <w:link w:val="ae"/>
    <w:rsid w:val="000447D0"/>
    <w:pPr>
      <w:suppressAutoHyphens/>
      <w:kinsoku w:val="0"/>
      <w:wordWrap w:val="0"/>
      <w:overflowPunct w:val="0"/>
      <w:autoSpaceDE w:val="0"/>
      <w:autoSpaceDN w:val="0"/>
      <w:adjustRightInd w:val="0"/>
      <w:spacing w:beforeLines="30" w:before="100" w:line="334" w:lineRule="atLeast"/>
      <w:jc w:val="left"/>
      <w:textAlignment w:val="baseline"/>
    </w:pPr>
    <w:rPr>
      <w:rFonts w:ascii="Times New Roman" w:hAnsi="Times New Roman"/>
      <w:color w:val="000000"/>
      <w:sz w:val="20"/>
      <w:szCs w:val="20"/>
      <w:lang w:val="x-none" w:eastAsia="x-none"/>
    </w:rPr>
  </w:style>
  <w:style w:type="character" w:customStyle="1" w:styleId="ae">
    <w:name w:val="本文 (文字)"/>
    <w:link w:val="ad"/>
    <w:rsid w:val="000447D0"/>
    <w:rPr>
      <w:rFonts w:ascii="Times New Roman" w:eastAsia="ＭＳ 明朝" w:hAnsi="Times New Roman" w:cs="Times New Roman"/>
      <w:color w:val="000000"/>
      <w:kern w:val="0"/>
      <w:sz w:val="20"/>
      <w:szCs w:val="20"/>
    </w:rPr>
  </w:style>
  <w:style w:type="character" w:customStyle="1" w:styleId="af">
    <w:name w:val="見出しマップ (文字)"/>
    <w:link w:val="af0"/>
    <w:semiHidden/>
    <w:rsid w:val="000447D0"/>
    <w:rPr>
      <w:rFonts w:ascii="Arial" w:eastAsia="ＭＳ ゴシック" w:hAnsi="Arial" w:cs="Times New Roman"/>
      <w:color w:val="000000"/>
      <w:kern w:val="0"/>
      <w:szCs w:val="21"/>
      <w:shd w:val="clear" w:color="auto" w:fill="000080"/>
    </w:rPr>
  </w:style>
  <w:style w:type="paragraph" w:styleId="af0">
    <w:name w:val="Document Map"/>
    <w:basedOn w:val="a"/>
    <w:link w:val="af"/>
    <w:semiHidden/>
    <w:rsid w:val="000447D0"/>
    <w:pPr>
      <w:shd w:val="clear" w:color="auto" w:fill="000080"/>
      <w:overflowPunct w:val="0"/>
      <w:adjustRightInd w:val="0"/>
      <w:textAlignment w:val="baseline"/>
    </w:pPr>
    <w:rPr>
      <w:rFonts w:ascii="Arial" w:eastAsia="ＭＳ ゴシック" w:hAnsi="Arial"/>
      <w:color w:val="000000"/>
      <w:sz w:val="20"/>
      <w:szCs w:val="21"/>
      <w:lang w:val="x-none" w:eastAsia="x-none"/>
    </w:rPr>
  </w:style>
  <w:style w:type="character" w:styleId="af1">
    <w:name w:val="Hyperlink"/>
    <w:uiPriority w:val="99"/>
    <w:rsid w:val="000447D0"/>
    <w:rPr>
      <w:color w:val="0000FF"/>
      <w:u w:val="single"/>
    </w:rPr>
  </w:style>
  <w:style w:type="paragraph" w:styleId="af2">
    <w:name w:val="Body Text Indent"/>
    <w:basedOn w:val="a"/>
    <w:link w:val="af3"/>
    <w:rsid w:val="000447D0"/>
    <w:pPr>
      <w:overflowPunct w:val="0"/>
      <w:adjustRightInd w:val="0"/>
      <w:ind w:leftChars="400" w:left="851"/>
      <w:textAlignment w:val="baseline"/>
    </w:pPr>
    <w:rPr>
      <w:rFonts w:ascii="Times New Roman" w:hAnsi="Times New Roman"/>
      <w:color w:val="000000"/>
      <w:sz w:val="20"/>
      <w:szCs w:val="21"/>
      <w:lang w:val="x-none" w:eastAsia="x-none"/>
    </w:rPr>
  </w:style>
  <w:style w:type="character" w:customStyle="1" w:styleId="af3">
    <w:name w:val="本文インデント (文字)"/>
    <w:link w:val="af2"/>
    <w:rsid w:val="000447D0"/>
    <w:rPr>
      <w:rFonts w:ascii="Times New Roman" w:eastAsia="ＭＳ 明朝" w:hAnsi="Times New Roman" w:cs="Times New Roman"/>
      <w:color w:val="000000"/>
      <w:kern w:val="0"/>
      <w:szCs w:val="21"/>
    </w:rPr>
  </w:style>
  <w:style w:type="paragraph" w:styleId="33">
    <w:name w:val="Body Text 3"/>
    <w:basedOn w:val="a"/>
    <w:link w:val="34"/>
    <w:rsid w:val="000447D0"/>
    <w:pPr>
      <w:overflowPunct w:val="0"/>
      <w:adjustRightInd w:val="0"/>
      <w:textAlignment w:val="baseline"/>
    </w:pPr>
    <w:rPr>
      <w:rFonts w:ascii="Times New Roman" w:hAnsi="Times New Roman"/>
      <w:color w:val="000000"/>
      <w:sz w:val="16"/>
      <w:szCs w:val="16"/>
      <w:lang w:val="x-none" w:eastAsia="x-none"/>
    </w:rPr>
  </w:style>
  <w:style w:type="character" w:customStyle="1" w:styleId="34">
    <w:name w:val="本文 3 (文字)"/>
    <w:link w:val="33"/>
    <w:rsid w:val="000447D0"/>
    <w:rPr>
      <w:rFonts w:ascii="Times New Roman" w:eastAsia="ＭＳ 明朝" w:hAnsi="Times New Roman" w:cs="Times New Roman"/>
      <w:color w:val="000000"/>
      <w:kern w:val="0"/>
      <w:sz w:val="16"/>
      <w:szCs w:val="16"/>
    </w:rPr>
  </w:style>
  <w:style w:type="paragraph" w:styleId="af4">
    <w:name w:val="Block Text"/>
    <w:basedOn w:val="a"/>
    <w:rsid w:val="000447D0"/>
    <w:pPr>
      <w:overflowPunct w:val="0"/>
      <w:adjustRightInd w:val="0"/>
      <w:ind w:leftChars="647" w:left="1417" w:rightChars="600" w:right="1272" w:hangingChars="23" w:hanging="45"/>
      <w:textAlignment w:val="baseline"/>
    </w:pPr>
    <w:rPr>
      <w:rFonts w:hAnsi="Times New Roman"/>
      <w:color w:val="000000"/>
      <w:spacing w:val="2"/>
      <w:sz w:val="19"/>
      <w:szCs w:val="21"/>
    </w:rPr>
  </w:style>
  <w:style w:type="character" w:styleId="af5">
    <w:name w:val="page number"/>
    <w:basedOn w:val="a0"/>
    <w:rsid w:val="000447D0"/>
  </w:style>
  <w:style w:type="character" w:customStyle="1" w:styleId="af6">
    <w:name w:val="コメント文字列 (文字)"/>
    <w:link w:val="af7"/>
    <w:semiHidden/>
    <w:rsid w:val="000447D0"/>
    <w:rPr>
      <w:rFonts w:ascii="Times New Roman" w:eastAsia="ＭＳ 明朝" w:hAnsi="Times New Roman" w:cs="Times New Roman"/>
      <w:color w:val="000000"/>
      <w:kern w:val="0"/>
      <w:szCs w:val="21"/>
    </w:rPr>
  </w:style>
  <w:style w:type="paragraph" w:styleId="af7">
    <w:name w:val="annotation text"/>
    <w:basedOn w:val="a"/>
    <w:link w:val="af6"/>
    <w:semiHidden/>
    <w:rsid w:val="000447D0"/>
    <w:pPr>
      <w:overflowPunct w:val="0"/>
      <w:adjustRightInd w:val="0"/>
      <w:jc w:val="left"/>
      <w:textAlignment w:val="baseline"/>
    </w:pPr>
    <w:rPr>
      <w:rFonts w:ascii="Times New Roman" w:hAnsi="Times New Roman"/>
      <w:color w:val="000000"/>
      <w:sz w:val="20"/>
      <w:szCs w:val="21"/>
      <w:lang w:val="x-none" w:eastAsia="x-none"/>
    </w:rPr>
  </w:style>
  <w:style w:type="character" w:customStyle="1" w:styleId="af8">
    <w:name w:val="コメント内容 (文字)"/>
    <w:link w:val="af9"/>
    <w:semiHidden/>
    <w:rsid w:val="000447D0"/>
    <w:rPr>
      <w:rFonts w:ascii="Times New Roman" w:eastAsia="ＭＳ 明朝" w:hAnsi="Times New Roman" w:cs="Times New Roman"/>
      <w:b/>
      <w:bCs/>
      <w:color w:val="000000"/>
      <w:kern w:val="0"/>
      <w:szCs w:val="21"/>
    </w:rPr>
  </w:style>
  <w:style w:type="paragraph" w:styleId="af9">
    <w:name w:val="annotation subject"/>
    <w:basedOn w:val="af7"/>
    <w:next w:val="af7"/>
    <w:link w:val="af8"/>
    <w:semiHidden/>
    <w:rsid w:val="000447D0"/>
    <w:rPr>
      <w:b/>
      <w:bCs/>
    </w:rPr>
  </w:style>
  <w:style w:type="paragraph" w:styleId="Web">
    <w:name w:val="Normal (Web)"/>
    <w:basedOn w:val="a"/>
    <w:uiPriority w:val="99"/>
    <w:unhideWhenUsed/>
    <w:rsid w:val="000447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fa">
    <w:name w:val="Date"/>
    <w:basedOn w:val="a"/>
    <w:next w:val="a"/>
    <w:link w:val="afb"/>
    <w:rsid w:val="000447D0"/>
    <w:pPr>
      <w:overflowPunct w:val="0"/>
      <w:adjustRightInd w:val="0"/>
      <w:textAlignment w:val="baseline"/>
    </w:pPr>
    <w:rPr>
      <w:rFonts w:ascii="Times New Roman" w:hAnsi="Times New Roman"/>
      <w:color w:val="000000"/>
      <w:sz w:val="20"/>
      <w:szCs w:val="21"/>
      <w:lang w:val="x-none" w:eastAsia="x-none"/>
    </w:rPr>
  </w:style>
  <w:style w:type="character" w:customStyle="1" w:styleId="afb">
    <w:name w:val="日付 (文字)"/>
    <w:link w:val="afa"/>
    <w:rsid w:val="000447D0"/>
    <w:rPr>
      <w:rFonts w:ascii="Times New Roman" w:eastAsia="ＭＳ 明朝" w:hAnsi="Times New Roman" w:cs="Times New Roman"/>
      <w:color w:val="000000"/>
      <w:kern w:val="0"/>
      <w:szCs w:val="21"/>
    </w:rPr>
  </w:style>
  <w:style w:type="paragraph" w:customStyle="1" w:styleId="11">
    <w:name w:val="本文_1"/>
    <w:basedOn w:val="a"/>
    <w:rsid w:val="000447D0"/>
    <w:pPr>
      <w:ind w:leftChars="100" w:left="210" w:firstLineChars="100" w:firstLine="210"/>
    </w:pPr>
    <w:rPr>
      <w:szCs w:val="24"/>
    </w:rPr>
  </w:style>
  <w:style w:type="paragraph" w:customStyle="1" w:styleId="afc">
    <w:name w:val="見出し"/>
    <w:basedOn w:val="a"/>
    <w:rsid w:val="000447D0"/>
    <w:rPr>
      <w:rFonts w:ascii="ＭＳ ゴシック" w:eastAsia="ＭＳ ゴシック" w:hAnsi="ＭＳ ゴシック"/>
      <w:szCs w:val="24"/>
    </w:rPr>
  </w:style>
  <w:style w:type="character" w:customStyle="1" w:styleId="HeaderChar">
    <w:name w:val="Header Char"/>
    <w:locked/>
    <w:rsid w:val="000447D0"/>
    <w:rPr>
      <w:rFonts w:ascii="Times New Roman" w:hAnsi="Times New Roman" w:cs="Times New Roman"/>
      <w:color w:val="000000"/>
      <w:sz w:val="21"/>
      <w:szCs w:val="21"/>
    </w:rPr>
  </w:style>
  <w:style w:type="paragraph" w:customStyle="1" w:styleId="25">
    <w:name w:val="本文_2"/>
    <w:basedOn w:val="a"/>
    <w:rsid w:val="000447D0"/>
    <w:pPr>
      <w:ind w:leftChars="99" w:left="538" w:hangingChars="157" w:hanging="330"/>
    </w:pPr>
    <w:rPr>
      <w:szCs w:val="24"/>
    </w:rPr>
  </w:style>
  <w:style w:type="paragraph" w:customStyle="1" w:styleId="afd">
    <w:name w:val="本文_１"/>
    <w:basedOn w:val="a"/>
    <w:link w:val="afe"/>
    <w:rsid w:val="000447D0"/>
    <w:pPr>
      <w:ind w:leftChars="400" w:left="840" w:firstLineChars="100" w:firstLine="220"/>
    </w:pPr>
    <w:rPr>
      <w:szCs w:val="20"/>
      <w:lang w:val="x-none" w:eastAsia="x-none"/>
    </w:rPr>
  </w:style>
  <w:style w:type="character" w:customStyle="1" w:styleId="afe">
    <w:name w:val="本文_１ (文字)"/>
    <w:link w:val="afd"/>
    <w:rsid w:val="000447D0"/>
    <w:rPr>
      <w:rFonts w:ascii="ＭＳ 明朝" w:eastAsia="ＭＳ 明朝" w:hAnsi="Century" w:cs="ＭＳ 明朝"/>
      <w:sz w:val="22"/>
    </w:rPr>
  </w:style>
  <w:style w:type="paragraph" w:styleId="aff">
    <w:name w:val="caption"/>
    <w:basedOn w:val="a"/>
    <w:next w:val="a"/>
    <w:qFormat/>
    <w:rsid w:val="000447D0"/>
    <w:pPr>
      <w:overflowPunct w:val="0"/>
      <w:adjustRightInd w:val="0"/>
      <w:textAlignment w:val="baseline"/>
    </w:pPr>
    <w:rPr>
      <w:rFonts w:ascii="Times New Roman" w:hAnsi="Times New Roman"/>
      <w:b/>
      <w:bCs/>
      <w:color w:val="000000"/>
      <w:szCs w:val="21"/>
    </w:rPr>
  </w:style>
  <w:style w:type="character" w:styleId="aff0">
    <w:name w:val="FollowedHyperlink"/>
    <w:uiPriority w:val="99"/>
    <w:semiHidden/>
    <w:unhideWhenUsed/>
    <w:rsid w:val="008F1519"/>
    <w:rPr>
      <w:color w:val="800080"/>
      <w:u w:val="single"/>
    </w:rPr>
  </w:style>
  <w:style w:type="paragraph" w:styleId="aff1">
    <w:name w:val="footnote text"/>
    <w:basedOn w:val="a"/>
    <w:semiHidden/>
    <w:rsid w:val="007C1430"/>
    <w:pPr>
      <w:snapToGrid w:val="0"/>
      <w:jc w:val="left"/>
    </w:pPr>
  </w:style>
  <w:style w:type="character" w:styleId="aff2">
    <w:name w:val="footnote reference"/>
    <w:semiHidden/>
    <w:rsid w:val="007C1430"/>
    <w:rPr>
      <w:vertAlign w:val="superscript"/>
    </w:rPr>
  </w:style>
  <w:style w:type="character" w:styleId="aff3">
    <w:name w:val="annotation reference"/>
    <w:semiHidden/>
    <w:unhideWhenUsed/>
    <w:rsid w:val="008416D6"/>
    <w:rPr>
      <w:sz w:val="18"/>
      <w:szCs w:val="18"/>
    </w:rPr>
  </w:style>
  <w:style w:type="character" w:customStyle="1" w:styleId="40">
    <w:name w:val="見出し 4 (文字)"/>
    <w:basedOn w:val="a0"/>
    <w:link w:val="4"/>
    <w:uiPriority w:val="9"/>
    <w:semiHidden/>
    <w:rsid w:val="00CD2E83"/>
    <w:rPr>
      <w:rFonts w:ascii="ＭＳ 明朝"/>
      <w:b/>
      <w:bCs/>
      <w:kern w:val="2"/>
      <w:sz w:val="22"/>
      <w:szCs w:val="22"/>
    </w:rPr>
  </w:style>
  <w:style w:type="character" w:customStyle="1" w:styleId="50">
    <w:name w:val="見出し 5 (文字)"/>
    <w:basedOn w:val="a0"/>
    <w:link w:val="5"/>
    <w:uiPriority w:val="9"/>
    <w:semiHidden/>
    <w:rsid w:val="00CD2E83"/>
    <w:rPr>
      <w:rFonts w:asciiTheme="majorHAnsi" w:eastAsiaTheme="majorEastAsia" w:hAnsiTheme="majorHAnsi" w:cstheme="majorBidi"/>
      <w:kern w:val="2"/>
      <w:sz w:val="22"/>
      <w:szCs w:val="22"/>
    </w:rPr>
  </w:style>
  <w:style w:type="character" w:customStyle="1" w:styleId="60">
    <w:name w:val="見出し 6 (文字)"/>
    <w:basedOn w:val="a0"/>
    <w:link w:val="6"/>
    <w:uiPriority w:val="9"/>
    <w:semiHidden/>
    <w:rsid w:val="00CD2E83"/>
    <w:rPr>
      <w:rFonts w:ascii="ＭＳ 明朝"/>
      <w:b/>
      <w:bCs/>
      <w:kern w:val="2"/>
      <w:sz w:val="22"/>
      <w:szCs w:val="22"/>
    </w:rPr>
  </w:style>
  <w:style w:type="character" w:customStyle="1" w:styleId="70">
    <w:name w:val="見出し 7 (文字)"/>
    <w:basedOn w:val="a0"/>
    <w:link w:val="7"/>
    <w:uiPriority w:val="9"/>
    <w:semiHidden/>
    <w:rsid w:val="00CD2E83"/>
    <w:rPr>
      <w:rFonts w:ascii="ＭＳ 明朝"/>
      <w:kern w:val="2"/>
      <w:sz w:val="22"/>
      <w:szCs w:val="22"/>
    </w:rPr>
  </w:style>
  <w:style w:type="character" w:customStyle="1" w:styleId="80">
    <w:name w:val="見出し 8 (文字)"/>
    <w:basedOn w:val="a0"/>
    <w:link w:val="8"/>
    <w:uiPriority w:val="9"/>
    <w:semiHidden/>
    <w:rsid w:val="00CD2E83"/>
    <w:rPr>
      <w:rFonts w:ascii="ＭＳ 明朝"/>
      <w:kern w:val="2"/>
      <w:sz w:val="22"/>
      <w:szCs w:val="22"/>
    </w:rPr>
  </w:style>
  <w:style w:type="character" w:customStyle="1" w:styleId="90">
    <w:name w:val="見出し 9 (文字)"/>
    <w:basedOn w:val="a0"/>
    <w:link w:val="9"/>
    <w:uiPriority w:val="9"/>
    <w:semiHidden/>
    <w:rsid w:val="00CD2E83"/>
    <w:rPr>
      <w:rFonts w:ascii="ＭＳ 明朝"/>
      <w:kern w:val="2"/>
      <w:sz w:val="22"/>
      <w:szCs w:val="22"/>
    </w:rPr>
  </w:style>
  <w:style w:type="paragraph" w:styleId="aff4">
    <w:name w:val="Title"/>
    <w:basedOn w:val="a"/>
    <w:next w:val="a"/>
    <w:link w:val="aff5"/>
    <w:uiPriority w:val="10"/>
    <w:qFormat/>
    <w:rsid w:val="00E416C8"/>
    <w:pPr>
      <w:spacing w:before="240" w:after="120"/>
      <w:jc w:val="center"/>
      <w:outlineLvl w:val="0"/>
    </w:pPr>
    <w:rPr>
      <w:rFonts w:asciiTheme="majorHAnsi" w:eastAsiaTheme="majorEastAsia" w:hAnsiTheme="majorHAnsi" w:cstheme="majorBidi"/>
      <w:sz w:val="32"/>
      <w:szCs w:val="32"/>
    </w:rPr>
  </w:style>
  <w:style w:type="character" w:customStyle="1" w:styleId="aff5">
    <w:name w:val="表題 (文字)"/>
    <w:basedOn w:val="a0"/>
    <w:link w:val="aff4"/>
    <w:uiPriority w:val="10"/>
    <w:rsid w:val="00E416C8"/>
    <w:rPr>
      <w:rFonts w:asciiTheme="majorHAnsi" w:eastAsiaTheme="majorEastAsia" w:hAnsiTheme="majorHAnsi" w:cstheme="majorBidi"/>
      <w:kern w:val="2"/>
      <w:sz w:val="32"/>
      <w:szCs w:val="32"/>
    </w:rPr>
  </w:style>
  <w:style w:type="paragraph" w:styleId="12">
    <w:name w:val="toc 1"/>
    <w:basedOn w:val="a"/>
    <w:next w:val="a"/>
    <w:autoRedefine/>
    <w:uiPriority w:val="39"/>
    <w:unhideWhenUsed/>
    <w:rsid w:val="00F06ABF"/>
    <w:pPr>
      <w:tabs>
        <w:tab w:val="right" w:leader="middleDot" w:pos="8948"/>
      </w:tabs>
      <w:spacing w:before="120" w:after="120"/>
      <w:jc w:val="left"/>
    </w:pPr>
    <w:rPr>
      <w:rFonts w:asciiTheme="minorHAnsi" w:eastAsiaTheme="minorHAnsi"/>
      <w:b/>
      <w:bCs/>
      <w:caps/>
      <w:u w:val="single"/>
    </w:rPr>
  </w:style>
  <w:style w:type="paragraph" w:styleId="26">
    <w:name w:val="toc 2"/>
    <w:basedOn w:val="a"/>
    <w:next w:val="a"/>
    <w:autoRedefine/>
    <w:uiPriority w:val="39"/>
    <w:unhideWhenUsed/>
    <w:rsid w:val="00F06ABF"/>
    <w:pPr>
      <w:jc w:val="left"/>
    </w:pPr>
    <w:rPr>
      <w:rFonts w:asciiTheme="minorHAnsi" w:eastAsiaTheme="minorHAnsi"/>
      <w:b/>
      <w:bCs/>
      <w:smallCaps/>
    </w:rPr>
  </w:style>
  <w:style w:type="paragraph" w:styleId="35">
    <w:name w:val="toc 3"/>
    <w:basedOn w:val="a"/>
    <w:next w:val="a"/>
    <w:autoRedefine/>
    <w:uiPriority w:val="39"/>
    <w:unhideWhenUsed/>
    <w:rsid w:val="00F06ABF"/>
    <w:pPr>
      <w:jc w:val="left"/>
    </w:pPr>
    <w:rPr>
      <w:rFonts w:asciiTheme="minorHAnsi" w:eastAsiaTheme="minorHAnsi"/>
      <w:smallCaps/>
    </w:rPr>
  </w:style>
  <w:style w:type="paragraph" w:styleId="41">
    <w:name w:val="toc 4"/>
    <w:basedOn w:val="a"/>
    <w:next w:val="a"/>
    <w:autoRedefine/>
    <w:uiPriority w:val="39"/>
    <w:unhideWhenUsed/>
    <w:rsid w:val="00F06ABF"/>
    <w:pPr>
      <w:jc w:val="left"/>
    </w:pPr>
    <w:rPr>
      <w:rFonts w:asciiTheme="minorHAnsi" w:eastAsiaTheme="minorHAnsi"/>
    </w:rPr>
  </w:style>
  <w:style w:type="paragraph" w:styleId="51">
    <w:name w:val="toc 5"/>
    <w:basedOn w:val="a"/>
    <w:next w:val="a"/>
    <w:autoRedefine/>
    <w:uiPriority w:val="39"/>
    <w:unhideWhenUsed/>
    <w:rsid w:val="00F06ABF"/>
    <w:pPr>
      <w:jc w:val="left"/>
    </w:pPr>
    <w:rPr>
      <w:rFonts w:asciiTheme="minorHAnsi" w:eastAsiaTheme="minorHAnsi"/>
    </w:rPr>
  </w:style>
  <w:style w:type="paragraph" w:styleId="61">
    <w:name w:val="toc 6"/>
    <w:basedOn w:val="a"/>
    <w:next w:val="a"/>
    <w:autoRedefine/>
    <w:uiPriority w:val="39"/>
    <w:unhideWhenUsed/>
    <w:rsid w:val="00F06ABF"/>
    <w:pPr>
      <w:jc w:val="left"/>
    </w:pPr>
    <w:rPr>
      <w:rFonts w:asciiTheme="minorHAnsi" w:eastAsiaTheme="minorHAnsi"/>
    </w:rPr>
  </w:style>
  <w:style w:type="paragraph" w:styleId="71">
    <w:name w:val="toc 7"/>
    <w:basedOn w:val="a"/>
    <w:next w:val="a"/>
    <w:autoRedefine/>
    <w:uiPriority w:val="39"/>
    <w:unhideWhenUsed/>
    <w:rsid w:val="00F06ABF"/>
    <w:pPr>
      <w:jc w:val="left"/>
    </w:pPr>
    <w:rPr>
      <w:rFonts w:asciiTheme="minorHAnsi" w:eastAsiaTheme="minorHAnsi"/>
    </w:rPr>
  </w:style>
  <w:style w:type="paragraph" w:styleId="81">
    <w:name w:val="toc 8"/>
    <w:basedOn w:val="a"/>
    <w:next w:val="a"/>
    <w:autoRedefine/>
    <w:uiPriority w:val="39"/>
    <w:unhideWhenUsed/>
    <w:rsid w:val="00F06ABF"/>
    <w:pPr>
      <w:jc w:val="left"/>
    </w:pPr>
    <w:rPr>
      <w:rFonts w:asciiTheme="minorHAnsi" w:eastAsiaTheme="minorHAnsi"/>
    </w:rPr>
  </w:style>
  <w:style w:type="paragraph" w:styleId="91">
    <w:name w:val="toc 9"/>
    <w:basedOn w:val="a"/>
    <w:next w:val="a"/>
    <w:autoRedefine/>
    <w:uiPriority w:val="39"/>
    <w:unhideWhenUsed/>
    <w:rsid w:val="00F06ABF"/>
    <w:pPr>
      <w:jc w:val="left"/>
    </w:pPr>
    <w:rPr>
      <w:rFonts w:asciiTheme="minorHAnsi" w:eastAsiaTheme="minorHAnsi"/>
    </w:rPr>
  </w:style>
  <w:style w:type="paragraph" w:customStyle="1" w:styleId="13">
    <w:name w:val="スタイル1"/>
    <w:basedOn w:val="1"/>
    <w:link w:val="14"/>
    <w:rsid w:val="00D93C4E"/>
    <w:rPr>
      <w:b/>
      <w:sz w:val="22"/>
    </w:rPr>
  </w:style>
  <w:style w:type="paragraph" w:customStyle="1" w:styleId="27">
    <w:name w:val="スタイル2"/>
    <w:basedOn w:val="2"/>
    <w:autoRedefine/>
    <w:rsid w:val="00D93C4E"/>
    <w:pPr>
      <w:spacing w:before="120"/>
    </w:pPr>
  </w:style>
  <w:style w:type="character" w:customStyle="1" w:styleId="14">
    <w:name w:val="スタイル1 (文字)"/>
    <w:basedOn w:val="10"/>
    <w:link w:val="13"/>
    <w:rsid w:val="00D93C4E"/>
    <w:rPr>
      <w:rFonts w:ascii="ＭＳ 明朝" w:hAnsi="ＭＳ 明朝" w:cs="MS-Mincho"/>
      <w:b/>
      <w:color w:val="000000" w:themeColor="text1"/>
      <w:kern w:val="36"/>
      <w:sz w:val="22"/>
      <w:szCs w:val="21"/>
      <w:shd w:val="clear" w:color="auto" w:fill="FFFFFF" w:themeFill="background1"/>
      <w:lang w:val="x-none" w:eastAsia="x-none"/>
    </w:rPr>
  </w:style>
  <w:style w:type="paragraph" w:customStyle="1" w:styleId="28">
    <w:name w:val="見出し2"/>
    <w:basedOn w:val="2"/>
    <w:link w:val="29"/>
    <w:autoRedefine/>
    <w:qFormat/>
    <w:rsid w:val="00A435D0"/>
    <w:pPr>
      <w:numPr>
        <w:ilvl w:val="0"/>
        <w:numId w:val="0"/>
      </w:numPr>
      <w:spacing w:line="276" w:lineRule="auto"/>
      <w:ind w:leftChars="450" w:left="1155" w:hangingChars="100" w:hanging="210"/>
    </w:pPr>
    <w:rPr>
      <w:lang w:eastAsia="ja-JP"/>
    </w:rPr>
  </w:style>
  <w:style w:type="paragraph" w:customStyle="1" w:styleId="36">
    <w:name w:val="見出し3"/>
    <w:basedOn w:val="28"/>
    <w:link w:val="37"/>
    <w:autoRedefine/>
    <w:rsid w:val="006323FD"/>
  </w:style>
  <w:style w:type="character" w:customStyle="1" w:styleId="29">
    <w:name w:val="見出し2 (文字)"/>
    <w:basedOn w:val="20"/>
    <w:link w:val="28"/>
    <w:rsid w:val="00A435D0"/>
    <w:rPr>
      <w:rFonts w:ascii="ＭＳ 明朝" w:hAnsi="Arial"/>
      <w:sz w:val="21"/>
      <w:szCs w:val="20"/>
      <w:lang w:val="x-none" w:eastAsia="x-none"/>
    </w:rPr>
  </w:style>
  <w:style w:type="character" w:customStyle="1" w:styleId="37">
    <w:name w:val="見出し3 (文字)"/>
    <w:basedOn w:val="29"/>
    <w:link w:val="36"/>
    <w:rsid w:val="006323FD"/>
    <w:rPr>
      <w:rFonts w:ascii="ＭＳ 明朝" w:hAnsi="Arial"/>
      <w:sz w:val="21"/>
      <w:szCs w:val="20"/>
      <w:lang w:val="x-none" w:eastAsia="x-none"/>
    </w:rPr>
  </w:style>
  <w:style w:type="character" w:styleId="aff6">
    <w:name w:val="Unresolved Mention"/>
    <w:basedOn w:val="a0"/>
    <w:uiPriority w:val="99"/>
    <w:semiHidden/>
    <w:unhideWhenUsed/>
    <w:rsid w:val="00F632AE"/>
    <w:rPr>
      <w:color w:val="605E5C"/>
      <w:shd w:val="clear" w:color="auto" w:fill="E1DFDD"/>
    </w:rPr>
  </w:style>
  <w:style w:type="paragraph" w:styleId="aff7">
    <w:name w:val="Revision"/>
    <w:hidden/>
    <w:uiPriority w:val="99"/>
    <w:semiHidden/>
    <w:rsid w:val="00763181"/>
    <w:rPr>
      <w:rFonts w:ascii="ＭＳ 明朝"/>
      <w:sz w:val="21"/>
    </w:rPr>
  </w:style>
  <w:style w:type="paragraph" w:styleId="aff8">
    <w:name w:val="No Spacing"/>
    <w:aliases w:val="（〇〇）"/>
    <w:qFormat/>
    <w:rsid w:val="00F2691D"/>
    <w:pPr>
      <w:widowControl w:val="0"/>
      <w:spacing w:line="300" w:lineRule="auto"/>
      <w:ind w:leftChars="100" w:left="100"/>
      <w:jc w:val="both"/>
    </w:pPr>
    <w:rPr>
      <w:rFonts w:ascii="ＭＳ 明朝"/>
      <w:sz w:val="21"/>
    </w:rPr>
  </w:style>
  <w:style w:type="paragraph" w:customStyle="1" w:styleId="2a">
    <w:name w:val="2"/>
    <w:basedOn w:val="28"/>
    <w:link w:val="2b"/>
    <w:qFormat/>
    <w:rsid w:val="00345C19"/>
    <w:pPr>
      <w:ind w:leftChars="300" w:left="400" w:hanging="100"/>
    </w:pPr>
  </w:style>
  <w:style w:type="character" w:customStyle="1" w:styleId="2b">
    <w:name w:val="2 (文字)"/>
    <w:basedOn w:val="29"/>
    <w:link w:val="2a"/>
    <w:rsid w:val="00345C19"/>
    <w:rPr>
      <w:rFonts w:ascii="ＭＳ 明朝" w:hAnsi="Arial"/>
      <w:sz w:val="21"/>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185161">
      <w:bodyDiv w:val="1"/>
      <w:marLeft w:val="0"/>
      <w:marRight w:val="0"/>
      <w:marTop w:val="0"/>
      <w:marBottom w:val="0"/>
      <w:divBdr>
        <w:top w:val="none" w:sz="0" w:space="0" w:color="auto"/>
        <w:left w:val="none" w:sz="0" w:space="0" w:color="auto"/>
        <w:bottom w:val="none" w:sz="0" w:space="0" w:color="auto"/>
        <w:right w:val="none" w:sz="0" w:space="0" w:color="auto"/>
      </w:divBdr>
    </w:div>
    <w:div w:id="1237671864">
      <w:bodyDiv w:val="1"/>
      <w:marLeft w:val="0"/>
      <w:marRight w:val="0"/>
      <w:marTop w:val="0"/>
      <w:marBottom w:val="0"/>
      <w:divBdr>
        <w:top w:val="none" w:sz="0" w:space="0" w:color="auto"/>
        <w:left w:val="none" w:sz="0" w:space="0" w:color="auto"/>
        <w:bottom w:val="none" w:sz="0" w:space="0" w:color="auto"/>
        <w:right w:val="none" w:sz="0" w:space="0" w:color="auto"/>
      </w:divBdr>
    </w:div>
    <w:div w:id="18413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f-realize.c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hyperlink" Target="https://www.f-realize.co.j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90FD-1FC5-4459-A134-94C98464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10</Pages>
  <Words>1054</Words>
  <Characters>6013</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先進林業機械改良・新作業システム開発事業のうち</vt:lpstr>
    </vt:vector>
  </TitlesOfParts>
  <Company/>
  <LinksUpToDate>false</LinksUpToDate>
  <CharactersWithSpaces>7053</CharactersWithSpaces>
  <SharedDoc>false</SharedDoc>
  <HLinks>
    <vt:vector size="18" baseType="variant">
      <vt:variant>
        <vt:i4>2490489</vt:i4>
      </vt:variant>
      <vt:variant>
        <vt:i4>0</vt:i4>
      </vt:variant>
      <vt:variant>
        <vt:i4>0</vt:i4>
      </vt:variant>
      <vt:variant>
        <vt:i4>5</vt:i4>
      </vt:variant>
      <vt:variant>
        <vt:lpwstr>http://www.f-realize.co.jp/zourin/</vt:lpwstr>
      </vt:variant>
      <vt:variant>
        <vt:lpwstr/>
      </vt:variant>
      <vt:variant>
        <vt:i4>2490489</vt:i4>
      </vt:variant>
      <vt:variant>
        <vt:i4>3</vt:i4>
      </vt:variant>
      <vt:variant>
        <vt:i4>0</vt:i4>
      </vt:variant>
      <vt:variant>
        <vt:i4>5</vt:i4>
      </vt:variant>
      <vt:variant>
        <vt:lpwstr>http://www.f-realize.co.jp/zourin/</vt:lpwstr>
      </vt:variant>
      <vt:variant>
        <vt:lpwstr/>
      </vt:variant>
      <vt:variant>
        <vt:i4>5242993</vt:i4>
      </vt:variant>
      <vt:variant>
        <vt:i4>0</vt:i4>
      </vt:variant>
      <vt:variant>
        <vt:i4>0</vt:i4>
      </vt:variant>
      <vt:variant>
        <vt:i4>5</vt:i4>
      </vt:variant>
      <vt:variant>
        <vt:lpwstr>mailto:jimukyoku@f-realize.co.jp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Forest Realize</dc:creator>
  <cp:keywords/>
  <cp:lastModifiedBy>fmv1 realize</cp:lastModifiedBy>
  <cp:revision>23</cp:revision>
  <cp:lastPrinted>2025-02-25T01:53:00Z</cp:lastPrinted>
  <dcterms:created xsi:type="dcterms:W3CDTF">2024-01-30T13:00:00Z</dcterms:created>
  <dcterms:modified xsi:type="dcterms:W3CDTF">2025-02-28T07:20:00Z</dcterms:modified>
</cp:coreProperties>
</file>